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D958CA" w:rsidRPr="00315605" w:rsidRDefault="00B46AB5" w:rsidP="004E131A">
      <w:pPr>
        <w:tabs>
          <w:tab w:val="center" w:pos="1134"/>
          <w:tab w:val="left" w:pos="4253"/>
        </w:tabs>
        <w:jc w:val="center"/>
        <w:rPr>
          <w:rFonts w:ascii="Times New Roman" w:hAnsi="Times New Roman"/>
          <w:lang w:val="lt-LT"/>
        </w:rPr>
      </w:pPr>
      <w:r w:rsidRPr="00315605">
        <w:rPr>
          <w:rFonts w:ascii="Times New Roman" w:hAnsi="Times New Roman"/>
          <w:noProof/>
          <w:lang w:val="lt-LT"/>
        </w:rPr>
        <w:drawing>
          <wp:inline distT="0" distB="0" distL="0" distR="0">
            <wp:extent cx="1000125" cy="447675"/>
            <wp:effectExtent l="0" t="0" r="0"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00125" cy="447675"/>
                    </a:xfrm>
                    <a:prstGeom prst="rect">
                      <a:avLst/>
                    </a:prstGeom>
                    <a:noFill/>
                    <a:ln>
                      <a:noFill/>
                    </a:ln>
                  </pic:spPr>
                </pic:pic>
              </a:graphicData>
            </a:graphic>
          </wp:inline>
        </w:drawing>
      </w:r>
    </w:p>
    <w:p w:rsidR="00BB3596" w:rsidRPr="00315605" w:rsidRDefault="00BB3596" w:rsidP="00377860">
      <w:pPr>
        <w:tabs>
          <w:tab w:val="center" w:pos="1134"/>
          <w:tab w:val="left" w:pos="4253"/>
        </w:tabs>
        <w:rPr>
          <w:rFonts w:ascii="Times New Roman" w:hAnsi="Times New Roman"/>
          <w:lang w:val="lt-LT"/>
        </w:rPr>
      </w:pPr>
    </w:p>
    <w:p w:rsidR="00D958CA" w:rsidRPr="00315605" w:rsidRDefault="00D958CA" w:rsidP="00D958CA">
      <w:pPr>
        <w:pStyle w:val="Antrat1"/>
        <w:tabs>
          <w:tab w:val="center" w:pos="4253"/>
        </w:tabs>
        <w:jc w:val="center"/>
        <w:rPr>
          <w:rFonts w:ascii="Times New Roman" w:hAnsi="Times New Roman" w:cs="Times New Roman"/>
          <w:sz w:val="28"/>
          <w:szCs w:val="28"/>
          <w:lang w:val="lt-LT"/>
        </w:rPr>
      </w:pPr>
      <w:r w:rsidRPr="00315605">
        <w:rPr>
          <w:rFonts w:ascii="Times New Roman" w:hAnsi="Times New Roman" w:cs="Times New Roman"/>
          <w:sz w:val="28"/>
          <w:szCs w:val="28"/>
          <w:lang w:val="lt-LT"/>
        </w:rPr>
        <w:t>AB „PANEVĖŽIO ENERGIJA“</w:t>
      </w:r>
    </w:p>
    <w:p w:rsidR="00D958CA" w:rsidRPr="00315605" w:rsidRDefault="00D958CA" w:rsidP="00D958CA">
      <w:pPr>
        <w:widowControl w:val="0"/>
        <w:tabs>
          <w:tab w:val="left" w:pos="-20480"/>
          <w:tab w:val="left" w:pos="-20000"/>
          <w:tab w:val="left" w:pos="-15816"/>
        </w:tabs>
        <w:ind w:right="620"/>
        <w:jc w:val="center"/>
        <w:rPr>
          <w:rFonts w:ascii="Times New Roman" w:hAnsi="Times New Roman"/>
          <w:b/>
          <w:sz w:val="28"/>
          <w:szCs w:val="28"/>
          <w:lang w:val="lt-LT"/>
        </w:rPr>
      </w:pPr>
    </w:p>
    <w:p w:rsidR="00BA18A1" w:rsidRPr="00315605" w:rsidRDefault="00BA18A1" w:rsidP="00D958CA">
      <w:pPr>
        <w:widowControl w:val="0"/>
        <w:tabs>
          <w:tab w:val="left" w:pos="-20480"/>
          <w:tab w:val="left" w:pos="-20000"/>
          <w:tab w:val="left" w:pos="-15816"/>
        </w:tabs>
        <w:ind w:right="620"/>
        <w:rPr>
          <w:rFonts w:ascii="Times New Roman" w:hAnsi="Times New Roman"/>
          <w:sz w:val="20"/>
          <w:lang w:val="lt-LT"/>
        </w:rPr>
      </w:pPr>
    </w:p>
    <w:p w:rsidR="00D958CA" w:rsidRPr="00315605" w:rsidRDefault="00102B7B" w:rsidP="00510833">
      <w:pPr>
        <w:widowControl w:val="0"/>
        <w:tabs>
          <w:tab w:val="left" w:pos="-20480"/>
          <w:tab w:val="left" w:pos="-20000"/>
          <w:tab w:val="left" w:pos="-15816"/>
        </w:tabs>
        <w:ind w:right="505"/>
        <w:jc w:val="both"/>
        <w:rPr>
          <w:rFonts w:ascii="Times New Roman" w:hAnsi="Times New Roman"/>
          <w:szCs w:val="24"/>
          <w:lang w:val="lt-LT"/>
        </w:rPr>
      </w:pPr>
      <w:r w:rsidRPr="00315605">
        <w:rPr>
          <w:rFonts w:ascii="Times New Roman" w:hAnsi="Times New Roman"/>
          <w:szCs w:val="24"/>
          <w:lang w:val="lt-LT"/>
        </w:rPr>
        <w:t xml:space="preserve">                                                  </w:t>
      </w:r>
    </w:p>
    <w:p w:rsidR="00176DA2" w:rsidRPr="00315605" w:rsidRDefault="00176DA2" w:rsidP="00510833">
      <w:pPr>
        <w:widowControl w:val="0"/>
        <w:tabs>
          <w:tab w:val="left" w:pos="-20480"/>
          <w:tab w:val="left" w:pos="-20000"/>
          <w:tab w:val="left" w:pos="-15816"/>
        </w:tabs>
        <w:ind w:right="505"/>
        <w:jc w:val="both"/>
        <w:rPr>
          <w:rFonts w:ascii="Times New Roman" w:hAnsi="Times New Roman"/>
          <w:szCs w:val="24"/>
          <w:lang w:val="lt-LT"/>
        </w:rPr>
      </w:pPr>
    </w:p>
    <w:p w:rsidR="00D958CA" w:rsidRPr="00315605" w:rsidRDefault="00D958CA" w:rsidP="00D958CA">
      <w:pPr>
        <w:widowControl w:val="0"/>
        <w:tabs>
          <w:tab w:val="left" w:pos="-20480"/>
          <w:tab w:val="left" w:pos="-20000"/>
          <w:tab w:val="left" w:pos="-15816"/>
        </w:tabs>
        <w:ind w:left="1120" w:right="620"/>
        <w:rPr>
          <w:rFonts w:ascii="Times New Roman" w:hAnsi="Times New Roman"/>
          <w:lang w:val="lt-LT"/>
        </w:rPr>
      </w:pPr>
    </w:p>
    <w:p w:rsidR="00D958CA" w:rsidRPr="00315605" w:rsidRDefault="00D958CA" w:rsidP="00D958CA">
      <w:pPr>
        <w:widowControl w:val="0"/>
        <w:tabs>
          <w:tab w:val="left" w:pos="-20480"/>
          <w:tab w:val="left" w:pos="-20000"/>
          <w:tab w:val="left" w:pos="-15816"/>
        </w:tabs>
        <w:ind w:left="1120" w:right="620"/>
        <w:rPr>
          <w:rFonts w:ascii="Times New Roman" w:hAnsi="Times New Roman"/>
          <w:lang w:val="lt-LT"/>
        </w:rPr>
      </w:pPr>
    </w:p>
    <w:p w:rsidR="00D958CA" w:rsidRPr="00315605" w:rsidRDefault="000F049E" w:rsidP="006C499A">
      <w:pPr>
        <w:widowControl w:val="0"/>
        <w:tabs>
          <w:tab w:val="left" w:pos="-20480"/>
          <w:tab w:val="left" w:pos="-20000"/>
          <w:tab w:val="left" w:pos="-15816"/>
        </w:tabs>
        <w:ind w:right="-64"/>
        <w:jc w:val="center"/>
        <w:rPr>
          <w:rFonts w:ascii="Times New Roman" w:hAnsi="Times New Roman"/>
          <w:b/>
          <w:caps/>
          <w:color w:val="000000"/>
          <w:szCs w:val="24"/>
          <w:lang w:val="lt-LT"/>
        </w:rPr>
      </w:pPr>
      <w:r w:rsidRPr="00315605">
        <w:rPr>
          <w:rFonts w:ascii="Times New Roman" w:hAnsi="Times New Roman"/>
          <w:b/>
          <w:szCs w:val="24"/>
          <w:lang w:val="lt-LT"/>
        </w:rPr>
        <w:t xml:space="preserve">MATAVIMO PRIEMONIŲ </w:t>
      </w:r>
      <w:r w:rsidR="00A823F2" w:rsidRPr="00315605">
        <w:rPr>
          <w:rFonts w:ascii="Times New Roman" w:hAnsi="Times New Roman"/>
          <w:b/>
          <w:szCs w:val="24"/>
          <w:lang w:val="lt-LT"/>
        </w:rPr>
        <w:t>R</w:t>
      </w:r>
      <w:r w:rsidRPr="00315605">
        <w:rPr>
          <w:rFonts w:ascii="Times New Roman" w:hAnsi="Times New Roman"/>
          <w:b/>
          <w:szCs w:val="24"/>
          <w:lang w:val="lt-LT"/>
        </w:rPr>
        <w:t xml:space="preserve">EMONTO </w:t>
      </w:r>
      <w:r w:rsidR="00770B41" w:rsidRPr="00315605">
        <w:rPr>
          <w:rFonts w:ascii="Times New Roman" w:hAnsi="Times New Roman"/>
          <w:b/>
          <w:szCs w:val="24"/>
          <w:lang w:val="lt-LT"/>
        </w:rPr>
        <w:t xml:space="preserve">PASLAUGOS </w:t>
      </w:r>
      <w:r w:rsidR="0013122B" w:rsidRPr="00315605">
        <w:rPr>
          <w:rFonts w:ascii="Times New Roman" w:hAnsi="Times New Roman"/>
          <w:b/>
          <w:color w:val="000000"/>
          <w:lang w:val="lt-LT"/>
        </w:rPr>
        <w:t>PIRKIMO DOKUMENTAI</w:t>
      </w:r>
      <w:r w:rsidR="0013122B" w:rsidRPr="00315605">
        <w:rPr>
          <w:rFonts w:ascii="Times New Roman" w:hAnsi="Times New Roman"/>
          <w:b/>
          <w:szCs w:val="24"/>
          <w:lang w:val="lt-LT"/>
        </w:rPr>
        <w:t xml:space="preserve"> </w:t>
      </w:r>
    </w:p>
    <w:p w:rsidR="00D958CA" w:rsidRPr="00315605" w:rsidRDefault="00D958CA" w:rsidP="00D958CA">
      <w:pPr>
        <w:widowControl w:val="0"/>
        <w:tabs>
          <w:tab w:val="left" w:pos="-20480"/>
          <w:tab w:val="left" w:pos="-20000"/>
          <w:tab w:val="left" w:pos="-15816"/>
        </w:tabs>
        <w:ind w:right="620"/>
        <w:jc w:val="both"/>
        <w:rPr>
          <w:rFonts w:ascii="Times New Roman" w:hAnsi="Times New Roman"/>
          <w:lang w:val="lt-LT"/>
        </w:rPr>
      </w:pPr>
    </w:p>
    <w:p w:rsidR="007830F2" w:rsidRPr="00315605" w:rsidRDefault="007830F2" w:rsidP="00D958CA">
      <w:pPr>
        <w:widowControl w:val="0"/>
        <w:tabs>
          <w:tab w:val="left" w:pos="-20480"/>
          <w:tab w:val="left" w:pos="-20000"/>
          <w:tab w:val="left" w:pos="-15816"/>
        </w:tabs>
        <w:ind w:right="620"/>
        <w:jc w:val="both"/>
        <w:rPr>
          <w:rFonts w:ascii="Times New Roman" w:hAnsi="Times New Roman"/>
          <w:lang w:val="lt-LT"/>
        </w:rPr>
      </w:pPr>
    </w:p>
    <w:p w:rsidR="007830F2" w:rsidRPr="00315605" w:rsidRDefault="007830F2" w:rsidP="00D958CA">
      <w:pPr>
        <w:widowControl w:val="0"/>
        <w:tabs>
          <w:tab w:val="left" w:pos="-20480"/>
          <w:tab w:val="left" w:pos="-20000"/>
          <w:tab w:val="left" w:pos="-15816"/>
        </w:tabs>
        <w:ind w:right="620"/>
        <w:jc w:val="both"/>
        <w:rPr>
          <w:rFonts w:ascii="Times New Roman" w:hAnsi="Times New Roman"/>
          <w:lang w:val="lt-LT"/>
        </w:rPr>
      </w:pPr>
    </w:p>
    <w:p w:rsidR="00D958CA" w:rsidRPr="00315605" w:rsidRDefault="00D958CA" w:rsidP="00D958CA">
      <w:pPr>
        <w:jc w:val="center"/>
        <w:outlineLvl w:val="0"/>
        <w:rPr>
          <w:rFonts w:ascii="Times New Roman" w:hAnsi="Times New Roman"/>
          <w:szCs w:val="24"/>
          <w:lang w:val="lt-LT"/>
        </w:rPr>
      </w:pPr>
      <w:r w:rsidRPr="00315605">
        <w:rPr>
          <w:rFonts w:ascii="Times New Roman" w:hAnsi="Times New Roman"/>
          <w:szCs w:val="24"/>
          <w:lang w:val="lt-LT"/>
        </w:rPr>
        <w:t>TURINYS</w:t>
      </w:r>
    </w:p>
    <w:p w:rsidR="00D958CA" w:rsidRPr="00315605" w:rsidRDefault="00D958CA" w:rsidP="00D958CA">
      <w:pPr>
        <w:jc w:val="center"/>
        <w:rPr>
          <w:rFonts w:ascii="Times New Roman" w:hAnsi="Times New Roman"/>
          <w:lang w:val="lt-LT"/>
        </w:rPr>
      </w:pPr>
    </w:p>
    <w:p w:rsidR="008E5F0B" w:rsidRPr="00315605" w:rsidRDefault="008E5F0B" w:rsidP="00D958CA">
      <w:pPr>
        <w:jc w:val="center"/>
        <w:rPr>
          <w:rFonts w:ascii="Times New Roman" w:hAnsi="Times New Roman"/>
          <w:lang w:val="lt-LT"/>
        </w:rPr>
      </w:pPr>
    </w:p>
    <w:p w:rsidR="00D958CA" w:rsidRPr="00315605" w:rsidRDefault="00D958CA" w:rsidP="00D958CA">
      <w:pPr>
        <w:rPr>
          <w:rFonts w:ascii="Times New Roman" w:hAnsi="Times New Roman"/>
          <w:sz w:val="22"/>
          <w:szCs w:val="22"/>
          <w:lang w:val="lt-LT"/>
        </w:rPr>
      </w:pPr>
    </w:p>
    <w:p w:rsidR="00D958CA" w:rsidRPr="00315605" w:rsidRDefault="00D958CA" w:rsidP="00D958CA">
      <w:pPr>
        <w:numPr>
          <w:ilvl w:val="0"/>
          <w:numId w:val="1"/>
        </w:numPr>
        <w:rPr>
          <w:rFonts w:ascii="Times New Roman" w:hAnsi="Times New Roman"/>
          <w:szCs w:val="24"/>
          <w:lang w:val="lt-LT"/>
        </w:rPr>
      </w:pPr>
      <w:r w:rsidRPr="00315605">
        <w:rPr>
          <w:rFonts w:ascii="Times New Roman" w:hAnsi="Times New Roman"/>
          <w:szCs w:val="24"/>
          <w:lang w:val="lt-LT"/>
        </w:rPr>
        <w:t>BENDROSIOS NUOSTATOS</w:t>
      </w:r>
    </w:p>
    <w:p w:rsidR="00D958CA" w:rsidRPr="00315605" w:rsidRDefault="00D958CA" w:rsidP="00D958CA">
      <w:pPr>
        <w:numPr>
          <w:ilvl w:val="0"/>
          <w:numId w:val="1"/>
        </w:numPr>
        <w:rPr>
          <w:rFonts w:ascii="Times New Roman" w:hAnsi="Times New Roman"/>
          <w:szCs w:val="24"/>
          <w:lang w:val="lt-LT"/>
        </w:rPr>
      </w:pPr>
      <w:r w:rsidRPr="00315605">
        <w:rPr>
          <w:rFonts w:ascii="Times New Roman" w:hAnsi="Times New Roman"/>
          <w:szCs w:val="24"/>
          <w:lang w:val="lt-LT"/>
        </w:rPr>
        <w:t>PIRKIMO OBJEKTAS</w:t>
      </w:r>
    </w:p>
    <w:p w:rsidR="00904EE6" w:rsidRPr="00315605" w:rsidRDefault="00904EE6" w:rsidP="00C00787">
      <w:pPr>
        <w:numPr>
          <w:ilvl w:val="0"/>
          <w:numId w:val="1"/>
        </w:numPr>
        <w:rPr>
          <w:rFonts w:ascii="Times New Roman" w:hAnsi="Times New Roman"/>
          <w:szCs w:val="24"/>
          <w:lang w:val="lt-LT"/>
        </w:rPr>
      </w:pPr>
      <w:r w:rsidRPr="00315605">
        <w:rPr>
          <w:rFonts w:ascii="Times New Roman" w:hAnsi="Times New Roman"/>
          <w:szCs w:val="24"/>
          <w:lang w:val="lt-LT"/>
        </w:rPr>
        <w:t xml:space="preserve">TIEKĖJŲ ŠALINIMO PAGRINDAI, KVALIFIKACIJOS,  </w:t>
      </w:r>
      <w:r w:rsidRPr="00315605">
        <w:rPr>
          <w:rFonts w:ascii="Times New Roman" w:hAnsi="Times New Roman"/>
          <w:szCs w:val="24"/>
          <w:lang w:val="lt-LT" w:eastAsia="en-US"/>
        </w:rPr>
        <w:t>APLINKOS APSAUGOS VADYBOS SISTEMOS STANDARTAMS</w:t>
      </w:r>
      <w:r w:rsidRPr="00315605">
        <w:rPr>
          <w:rFonts w:ascii="Times New Roman" w:hAnsi="Times New Roman"/>
          <w:kern w:val="16"/>
          <w:szCs w:val="24"/>
          <w:lang w:val="lt-LT" w:eastAsia="ar-SA"/>
        </w:rPr>
        <w:t xml:space="preserve"> ATITIKTIES</w:t>
      </w:r>
      <w:r w:rsidRPr="00315605">
        <w:rPr>
          <w:rFonts w:ascii="Times New Roman" w:hAnsi="Times New Roman"/>
          <w:szCs w:val="24"/>
          <w:lang w:val="lt-LT"/>
        </w:rPr>
        <w:t xml:space="preserve"> REIKALAVIMAI </w:t>
      </w:r>
    </w:p>
    <w:p w:rsidR="00C00787" w:rsidRPr="00315605" w:rsidRDefault="00C00787" w:rsidP="00C00787">
      <w:pPr>
        <w:numPr>
          <w:ilvl w:val="0"/>
          <w:numId w:val="1"/>
        </w:numPr>
        <w:rPr>
          <w:rFonts w:ascii="Times New Roman" w:hAnsi="Times New Roman"/>
          <w:szCs w:val="24"/>
          <w:lang w:val="lt-LT"/>
        </w:rPr>
      </w:pPr>
      <w:r w:rsidRPr="00315605">
        <w:rPr>
          <w:rFonts w:ascii="Times New Roman" w:hAnsi="Times New Roman"/>
          <w:szCs w:val="24"/>
          <w:lang w:val="lt-LT"/>
        </w:rPr>
        <w:t>ŪKIO SUBJEKTŲ GRUPĖS DALYVAVIMAS PIRKIMO PROCEDŪROSE</w:t>
      </w:r>
    </w:p>
    <w:p w:rsidR="00D958CA" w:rsidRPr="00315605" w:rsidRDefault="00D958CA" w:rsidP="00D958CA">
      <w:pPr>
        <w:numPr>
          <w:ilvl w:val="0"/>
          <w:numId w:val="1"/>
        </w:numPr>
        <w:rPr>
          <w:rFonts w:ascii="Times New Roman" w:hAnsi="Times New Roman"/>
          <w:szCs w:val="24"/>
          <w:lang w:val="lt-LT"/>
        </w:rPr>
      </w:pPr>
      <w:r w:rsidRPr="00315605">
        <w:rPr>
          <w:rFonts w:ascii="Times New Roman" w:hAnsi="Times New Roman"/>
          <w:szCs w:val="24"/>
          <w:lang w:val="lt-LT"/>
        </w:rPr>
        <w:t>PASIŪLYM</w:t>
      </w:r>
      <w:r w:rsidR="00850D92" w:rsidRPr="00315605">
        <w:rPr>
          <w:rFonts w:ascii="Times New Roman" w:hAnsi="Times New Roman"/>
          <w:szCs w:val="24"/>
          <w:lang w:val="lt-LT"/>
        </w:rPr>
        <w:t>O RENGIMAS, PATEIKIMAS</w:t>
      </w:r>
    </w:p>
    <w:p w:rsidR="00F7795C" w:rsidRPr="00315605" w:rsidRDefault="00F7795C" w:rsidP="00D958CA">
      <w:pPr>
        <w:numPr>
          <w:ilvl w:val="0"/>
          <w:numId w:val="1"/>
        </w:numPr>
        <w:rPr>
          <w:rFonts w:ascii="Times New Roman" w:hAnsi="Times New Roman"/>
          <w:szCs w:val="24"/>
          <w:lang w:val="lt-LT"/>
        </w:rPr>
      </w:pPr>
      <w:r w:rsidRPr="00315605">
        <w:rPr>
          <w:rFonts w:ascii="Times New Roman" w:hAnsi="Times New Roman"/>
          <w:szCs w:val="24"/>
          <w:lang w:val="lt-LT"/>
        </w:rPr>
        <w:t>PIRKIMO DOKUMENTŲ PAAIŠKINIMAS</w:t>
      </w:r>
    </w:p>
    <w:p w:rsidR="00611C4B" w:rsidRPr="00315605" w:rsidRDefault="00611C4B" w:rsidP="00D958CA">
      <w:pPr>
        <w:numPr>
          <w:ilvl w:val="0"/>
          <w:numId w:val="1"/>
        </w:numPr>
        <w:rPr>
          <w:rFonts w:ascii="Times New Roman" w:hAnsi="Times New Roman"/>
          <w:szCs w:val="24"/>
          <w:lang w:val="lt-LT"/>
        </w:rPr>
      </w:pPr>
      <w:r w:rsidRPr="00315605">
        <w:rPr>
          <w:rFonts w:ascii="Times New Roman" w:hAnsi="Times New Roman"/>
          <w:szCs w:val="24"/>
          <w:lang w:val="lt-LT"/>
        </w:rPr>
        <w:t>PASIŪLYMŲ ŠIFRAVIMAS</w:t>
      </w:r>
    </w:p>
    <w:p w:rsidR="00D958CA" w:rsidRPr="00315605" w:rsidRDefault="00EB016F" w:rsidP="00D958CA">
      <w:pPr>
        <w:numPr>
          <w:ilvl w:val="0"/>
          <w:numId w:val="1"/>
        </w:numPr>
        <w:rPr>
          <w:rFonts w:ascii="Times New Roman" w:hAnsi="Times New Roman"/>
          <w:szCs w:val="24"/>
          <w:lang w:val="lt-LT"/>
        </w:rPr>
      </w:pPr>
      <w:r w:rsidRPr="00315605">
        <w:rPr>
          <w:rFonts w:ascii="Times New Roman" w:hAnsi="Times New Roman"/>
          <w:szCs w:val="24"/>
          <w:lang w:val="lt-LT"/>
        </w:rPr>
        <w:t>SUSIPAŽINIMAS SU PASIŪLYMAIS</w:t>
      </w:r>
    </w:p>
    <w:p w:rsidR="00F7795C" w:rsidRPr="00315605" w:rsidRDefault="00F7795C" w:rsidP="00D958CA">
      <w:pPr>
        <w:numPr>
          <w:ilvl w:val="0"/>
          <w:numId w:val="1"/>
        </w:numPr>
        <w:rPr>
          <w:rFonts w:ascii="Times New Roman" w:hAnsi="Times New Roman"/>
          <w:szCs w:val="24"/>
          <w:lang w:val="lt-LT"/>
        </w:rPr>
      </w:pPr>
      <w:r w:rsidRPr="00315605">
        <w:rPr>
          <w:rFonts w:ascii="Times New Roman" w:hAnsi="Times New Roman"/>
          <w:spacing w:val="-8"/>
          <w:szCs w:val="24"/>
          <w:lang w:val="lt-LT"/>
        </w:rPr>
        <w:t xml:space="preserve">PASIŪLYMŲ </w:t>
      </w:r>
      <w:r w:rsidR="00850D92" w:rsidRPr="00315605">
        <w:rPr>
          <w:rFonts w:ascii="Times New Roman" w:hAnsi="Times New Roman"/>
          <w:szCs w:val="24"/>
          <w:lang w:val="lt-LT"/>
        </w:rPr>
        <w:t>VERTINIMAS IR PALYGINIMAS</w:t>
      </w:r>
    </w:p>
    <w:p w:rsidR="00F7795C" w:rsidRPr="00315605" w:rsidRDefault="00850D92" w:rsidP="008B07AF">
      <w:pPr>
        <w:numPr>
          <w:ilvl w:val="0"/>
          <w:numId w:val="1"/>
        </w:numPr>
        <w:rPr>
          <w:rFonts w:ascii="Times New Roman" w:hAnsi="Times New Roman"/>
          <w:szCs w:val="24"/>
          <w:lang w:val="lt-LT"/>
        </w:rPr>
      </w:pPr>
      <w:r w:rsidRPr="00315605">
        <w:rPr>
          <w:rFonts w:ascii="Times New Roman" w:hAnsi="Times New Roman"/>
          <w:szCs w:val="24"/>
          <w:lang w:val="lt-LT"/>
        </w:rPr>
        <w:t>INFORMAVIMAS APIE PIRKIMO PROCEDŪROS REZULTATUS</w:t>
      </w:r>
    </w:p>
    <w:p w:rsidR="00D31BAD" w:rsidRPr="00315605" w:rsidRDefault="00850D92" w:rsidP="00D958CA">
      <w:pPr>
        <w:numPr>
          <w:ilvl w:val="0"/>
          <w:numId w:val="1"/>
        </w:numPr>
        <w:rPr>
          <w:rFonts w:ascii="Times New Roman" w:hAnsi="Times New Roman"/>
          <w:szCs w:val="24"/>
          <w:lang w:val="lt-LT"/>
        </w:rPr>
      </w:pPr>
      <w:r w:rsidRPr="00315605">
        <w:rPr>
          <w:rFonts w:ascii="Times New Roman" w:hAnsi="Times New Roman"/>
          <w:szCs w:val="24"/>
          <w:lang w:val="lt-LT"/>
        </w:rPr>
        <w:t xml:space="preserve">SUTARTIES SUDARYMAS, </w:t>
      </w:r>
      <w:r w:rsidR="00D46E9B" w:rsidRPr="00315605">
        <w:rPr>
          <w:rFonts w:ascii="Times New Roman" w:hAnsi="Times New Roman"/>
          <w:szCs w:val="24"/>
          <w:lang w:val="lt-LT"/>
        </w:rPr>
        <w:t xml:space="preserve">PAGRINDINĖS </w:t>
      </w:r>
      <w:r w:rsidR="00B933D7" w:rsidRPr="00315605">
        <w:rPr>
          <w:rFonts w:ascii="Times New Roman" w:hAnsi="Times New Roman"/>
          <w:szCs w:val="24"/>
          <w:lang w:val="lt-LT"/>
        </w:rPr>
        <w:t>PIRKIMO SUTARTIES SĄLYGOS</w:t>
      </w:r>
    </w:p>
    <w:p w:rsidR="00D958CA" w:rsidRPr="00315605" w:rsidRDefault="00D958CA" w:rsidP="00D958CA">
      <w:pPr>
        <w:numPr>
          <w:ilvl w:val="0"/>
          <w:numId w:val="1"/>
        </w:numPr>
        <w:rPr>
          <w:rFonts w:ascii="Times New Roman" w:hAnsi="Times New Roman"/>
          <w:szCs w:val="24"/>
          <w:lang w:val="lt-LT"/>
        </w:rPr>
      </w:pPr>
      <w:r w:rsidRPr="00315605">
        <w:rPr>
          <w:rFonts w:ascii="Times New Roman" w:hAnsi="Times New Roman"/>
          <w:szCs w:val="24"/>
          <w:lang w:val="lt-LT"/>
        </w:rPr>
        <w:t>PRIEDAI</w:t>
      </w:r>
    </w:p>
    <w:p w:rsidR="00D958CA" w:rsidRPr="00315605" w:rsidRDefault="00D958CA" w:rsidP="00D958CA">
      <w:pPr>
        <w:rPr>
          <w:rFonts w:ascii="Times New Roman" w:hAnsi="Times New Roman"/>
          <w:sz w:val="22"/>
          <w:szCs w:val="22"/>
          <w:lang w:val="lt-LT"/>
        </w:rPr>
      </w:pPr>
    </w:p>
    <w:p w:rsidR="00D958CA" w:rsidRPr="00315605" w:rsidRDefault="00D958CA" w:rsidP="00D958CA">
      <w:pPr>
        <w:rPr>
          <w:rFonts w:ascii="Times New Roman" w:hAnsi="Times New Roman"/>
          <w:b/>
          <w:sz w:val="22"/>
          <w:szCs w:val="22"/>
          <w:lang w:val="lt-LT"/>
        </w:rPr>
      </w:pPr>
    </w:p>
    <w:p w:rsidR="00D958CA" w:rsidRPr="00315605" w:rsidRDefault="00D958CA" w:rsidP="00D958CA">
      <w:pPr>
        <w:rPr>
          <w:rFonts w:ascii="Times New Roman" w:hAnsi="Times New Roman"/>
          <w:b/>
          <w:sz w:val="22"/>
          <w:szCs w:val="22"/>
          <w:lang w:val="lt-LT"/>
        </w:rPr>
      </w:pPr>
    </w:p>
    <w:p w:rsidR="00595387" w:rsidRPr="00315605" w:rsidRDefault="00595387" w:rsidP="00D958CA">
      <w:pPr>
        <w:rPr>
          <w:rFonts w:ascii="Times New Roman" w:hAnsi="Times New Roman"/>
          <w:b/>
          <w:sz w:val="22"/>
          <w:szCs w:val="22"/>
          <w:lang w:val="lt-LT"/>
        </w:rPr>
      </w:pPr>
    </w:p>
    <w:p w:rsidR="00595387" w:rsidRPr="00315605" w:rsidRDefault="00595387" w:rsidP="00D958CA">
      <w:pPr>
        <w:rPr>
          <w:rFonts w:ascii="Times New Roman" w:hAnsi="Times New Roman"/>
          <w:b/>
          <w:sz w:val="22"/>
          <w:szCs w:val="22"/>
          <w:lang w:val="lt-LT"/>
        </w:rPr>
      </w:pPr>
    </w:p>
    <w:p w:rsidR="00595387" w:rsidRPr="00315605" w:rsidRDefault="00595387" w:rsidP="00D958CA">
      <w:pPr>
        <w:rPr>
          <w:rFonts w:ascii="Times New Roman" w:hAnsi="Times New Roman"/>
          <w:b/>
          <w:sz w:val="22"/>
          <w:szCs w:val="22"/>
          <w:lang w:val="lt-LT"/>
        </w:rPr>
      </w:pPr>
    </w:p>
    <w:p w:rsidR="00595387" w:rsidRPr="00315605" w:rsidRDefault="00595387" w:rsidP="00D958CA">
      <w:pPr>
        <w:rPr>
          <w:rFonts w:ascii="Times New Roman" w:hAnsi="Times New Roman"/>
          <w:b/>
          <w:sz w:val="22"/>
          <w:szCs w:val="22"/>
          <w:lang w:val="lt-LT"/>
        </w:rPr>
      </w:pPr>
    </w:p>
    <w:p w:rsidR="00595387" w:rsidRPr="00315605" w:rsidRDefault="00595387" w:rsidP="00D958CA">
      <w:pPr>
        <w:rPr>
          <w:rFonts w:ascii="Times New Roman" w:hAnsi="Times New Roman"/>
          <w:b/>
          <w:sz w:val="22"/>
          <w:szCs w:val="22"/>
          <w:lang w:val="lt-LT"/>
        </w:rPr>
      </w:pPr>
    </w:p>
    <w:p w:rsidR="008B07AF" w:rsidRPr="00315605" w:rsidRDefault="008B07AF" w:rsidP="00D958CA">
      <w:pPr>
        <w:rPr>
          <w:rFonts w:ascii="Times New Roman" w:hAnsi="Times New Roman"/>
          <w:b/>
          <w:sz w:val="22"/>
          <w:szCs w:val="22"/>
          <w:lang w:val="lt-LT"/>
        </w:rPr>
      </w:pPr>
    </w:p>
    <w:p w:rsidR="008B07AF" w:rsidRPr="00315605" w:rsidRDefault="008B07AF" w:rsidP="00D958CA">
      <w:pPr>
        <w:rPr>
          <w:rFonts w:ascii="Times New Roman" w:hAnsi="Times New Roman"/>
          <w:b/>
          <w:sz w:val="22"/>
          <w:szCs w:val="22"/>
          <w:lang w:val="lt-LT"/>
        </w:rPr>
      </w:pPr>
    </w:p>
    <w:p w:rsidR="0020166A" w:rsidRPr="00315605" w:rsidRDefault="0020166A" w:rsidP="00D958CA">
      <w:pPr>
        <w:rPr>
          <w:rFonts w:ascii="Times New Roman" w:hAnsi="Times New Roman"/>
          <w:b/>
          <w:sz w:val="22"/>
          <w:szCs w:val="22"/>
          <w:lang w:val="lt-LT"/>
        </w:rPr>
      </w:pPr>
    </w:p>
    <w:p w:rsidR="0020166A" w:rsidRPr="00315605" w:rsidRDefault="0020166A" w:rsidP="00D958CA">
      <w:pPr>
        <w:rPr>
          <w:rFonts w:ascii="Times New Roman" w:hAnsi="Times New Roman"/>
          <w:b/>
          <w:sz w:val="22"/>
          <w:szCs w:val="22"/>
          <w:lang w:val="lt-LT"/>
        </w:rPr>
      </w:pPr>
    </w:p>
    <w:p w:rsidR="0020166A" w:rsidRPr="00315605" w:rsidRDefault="0020166A" w:rsidP="00D958CA">
      <w:pPr>
        <w:rPr>
          <w:rFonts w:ascii="Times New Roman" w:hAnsi="Times New Roman"/>
          <w:b/>
          <w:sz w:val="22"/>
          <w:szCs w:val="22"/>
          <w:lang w:val="lt-LT"/>
        </w:rPr>
      </w:pPr>
    </w:p>
    <w:p w:rsidR="008B07AF" w:rsidRPr="00315605" w:rsidRDefault="008B07AF" w:rsidP="00D958CA">
      <w:pPr>
        <w:rPr>
          <w:rFonts w:ascii="Times New Roman" w:hAnsi="Times New Roman"/>
          <w:b/>
          <w:sz w:val="22"/>
          <w:szCs w:val="22"/>
          <w:lang w:val="lt-LT"/>
        </w:rPr>
      </w:pPr>
    </w:p>
    <w:p w:rsidR="00595387" w:rsidRPr="00315605" w:rsidRDefault="00595387" w:rsidP="00D958CA">
      <w:pPr>
        <w:rPr>
          <w:rFonts w:ascii="Times New Roman" w:hAnsi="Times New Roman"/>
          <w:b/>
          <w:sz w:val="22"/>
          <w:szCs w:val="22"/>
          <w:lang w:val="lt-LT"/>
        </w:rPr>
      </w:pPr>
    </w:p>
    <w:p w:rsidR="00E515A5" w:rsidRPr="00315605" w:rsidRDefault="00E515A5" w:rsidP="00D958CA">
      <w:pPr>
        <w:rPr>
          <w:rFonts w:ascii="Times New Roman" w:hAnsi="Times New Roman"/>
          <w:b/>
          <w:sz w:val="22"/>
          <w:szCs w:val="22"/>
          <w:lang w:val="lt-LT"/>
        </w:rPr>
      </w:pPr>
    </w:p>
    <w:p w:rsidR="0066246A" w:rsidRPr="00315605" w:rsidRDefault="0066246A" w:rsidP="00D958CA">
      <w:pPr>
        <w:rPr>
          <w:rFonts w:ascii="Times New Roman" w:hAnsi="Times New Roman"/>
          <w:b/>
          <w:sz w:val="22"/>
          <w:szCs w:val="22"/>
          <w:lang w:val="lt-LT"/>
        </w:rPr>
      </w:pPr>
    </w:p>
    <w:p w:rsidR="00666D4B" w:rsidRPr="00315605" w:rsidRDefault="00666D4B" w:rsidP="00D958CA">
      <w:pPr>
        <w:rPr>
          <w:rFonts w:ascii="Times New Roman" w:hAnsi="Times New Roman"/>
          <w:b/>
          <w:sz w:val="22"/>
          <w:szCs w:val="22"/>
          <w:lang w:val="lt-LT"/>
        </w:rPr>
      </w:pPr>
    </w:p>
    <w:p w:rsidR="00375DCA" w:rsidRPr="00315605" w:rsidRDefault="00375DCA" w:rsidP="00D958CA">
      <w:pPr>
        <w:rPr>
          <w:rFonts w:ascii="Times New Roman" w:hAnsi="Times New Roman"/>
          <w:b/>
          <w:sz w:val="22"/>
          <w:szCs w:val="22"/>
          <w:lang w:val="lt-LT"/>
        </w:rPr>
      </w:pPr>
    </w:p>
    <w:p w:rsidR="00B0533B" w:rsidRPr="00315605" w:rsidRDefault="00F0249E" w:rsidP="00F0249E">
      <w:pPr>
        <w:jc w:val="center"/>
        <w:rPr>
          <w:rFonts w:ascii="Times New Roman" w:hAnsi="Times New Roman"/>
          <w:b/>
          <w:sz w:val="22"/>
          <w:szCs w:val="22"/>
          <w:lang w:val="lt-LT"/>
        </w:rPr>
      </w:pPr>
      <w:r w:rsidRPr="00315605">
        <w:rPr>
          <w:rFonts w:ascii="Times New Roman" w:hAnsi="Times New Roman"/>
          <w:b/>
          <w:sz w:val="22"/>
          <w:szCs w:val="22"/>
          <w:lang w:val="lt-LT"/>
        </w:rPr>
        <w:br w:type="page"/>
      </w:r>
      <w:r w:rsidR="00922962" w:rsidRPr="00315605">
        <w:rPr>
          <w:rFonts w:ascii="Times New Roman" w:hAnsi="Times New Roman"/>
          <w:b/>
          <w:sz w:val="20"/>
          <w:lang w:val="lt-LT"/>
        </w:rPr>
        <w:lastRenderedPageBreak/>
        <w:t>1</w:t>
      </w:r>
      <w:r w:rsidR="00922962" w:rsidRPr="00315605">
        <w:rPr>
          <w:rFonts w:ascii="Times New Roman" w:hAnsi="Times New Roman"/>
          <w:b/>
          <w:sz w:val="22"/>
          <w:szCs w:val="22"/>
          <w:lang w:val="lt-LT"/>
        </w:rPr>
        <w:t>.</w:t>
      </w:r>
      <w:r w:rsidR="00B03A1A" w:rsidRPr="00315605">
        <w:rPr>
          <w:rFonts w:ascii="Times New Roman" w:hAnsi="Times New Roman"/>
          <w:b/>
          <w:sz w:val="22"/>
          <w:szCs w:val="22"/>
          <w:lang w:val="lt-LT"/>
        </w:rPr>
        <w:t xml:space="preserve"> </w:t>
      </w:r>
      <w:r w:rsidR="00B0533B" w:rsidRPr="00315605">
        <w:rPr>
          <w:rFonts w:ascii="Times New Roman" w:hAnsi="Times New Roman"/>
          <w:b/>
          <w:sz w:val="22"/>
          <w:szCs w:val="22"/>
          <w:lang w:val="lt-LT"/>
        </w:rPr>
        <w:t>BENDROSIOS NUOSTATOS</w:t>
      </w:r>
    </w:p>
    <w:p w:rsidR="00B0533B" w:rsidRPr="00315605" w:rsidRDefault="00B0533B" w:rsidP="00B0533B">
      <w:pPr>
        <w:jc w:val="center"/>
        <w:rPr>
          <w:rFonts w:ascii="Times New Roman" w:hAnsi="Times New Roman"/>
          <w:sz w:val="22"/>
          <w:szCs w:val="22"/>
          <w:lang w:val="lt-LT"/>
        </w:rPr>
      </w:pPr>
    </w:p>
    <w:p w:rsidR="001726E8" w:rsidRPr="00315605" w:rsidRDefault="00B0533B" w:rsidP="00045F01">
      <w:pPr>
        <w:jc w:val="both"/>
        <w:rPr>
          <w:rFonts w:ascii="Times New Roman" w:hAnsi="Times New Roman"/>
          <w:color w:val="000000"/>
          <w:sz w:val="22"/>
          <w:szCs w:val="22"/>
          <w:lang w:val="lt-LT" w:eastAsia="lt-LT"/>
        </w:rPr>
      </w:pPr>
      <w:r w:rsidRPr="00315605">
        <w:rPr>
          <w:rFonts w:ascii="Times New Roman" w:hAnsi="Times New Roman"/>
          <w:sz w:val="22"/>
          <w:szCs w:val="22"/>
          <w:lang w:val="lt-LT"/>
        </w:rPr>
        <w:t>1.1. AB „Panevėžio energija</w:t>
      </w:r>
      <w:r w:rsidR="00711415" w:rsidRPr="00315605">
        <w:rPr>
          <w:rFonts w:ascii="Times New Roman" w:hAnsi="Times New Roman"/>
          <w:sz w:val="22"/>
          <w:szCs w:val="22"/>
          <w:lang w:val="lt-LT"/>
        </w:rPr>
        <w:t xml:space="preserve">“ </w:t>
      </w:r>
      <w:r w:rsidR="004722C2" w:rsidRPr="00315605">
        <w:rPr>
          <w:rFonts w:ascii="Times New Roman" w:hAnsi="Times New Roman"/>
          <w:sz w:val="22"/>
          <w:szCs w:val="22"/>
          <w:lang w:val="lt-LT"/>
        </w:rPr>
        <w:t>(</w:t>
      </w:r>
      <w:r w:rsidR="005C2EC0" w:rsidRPr="00315605">
        <w:rPr>
          <w:rFonts w:ascii="Times New Roman" w:hAnsi="Times New Roman"/>
          <w:sz w:val="22"/>
          <w:szCs w:val="22"/>
          <w:lang w:val="lt-LT"/>
        </w:rPr>
        <w:t xml:space="preserve">toliau </w:t>
      </w:r>
      <w:r w:rsidR="009C4111" w:rsidRPr="00315605">
        <w:rPr>
          <w:rFonts w:ascii="Times New Roman" w:hAnsi="Times New Roman"/>
          <w:sz w:val="22"/>
          <w:szCs w:val="22"/>
          <w:lang w:val="lt-LT"/>
        </w:rPr>
        <w:t>–</w:t>
      </w:r>
      <w:r w:rsidR="005C2EC0" w:rsidRPr="00315605">
        <w:rPr>
          <w:rFonts w:ascii="Times New Roman" w:hAnsi="Times New Roman"/>
          <w:sz w:val="22"/>
          <w:szCs w:val="22"/>
          <w:lang w:val="lt-LT"/>
        </w:rPr>
        <w:t xml:space="preserve"> </w:t>
      </w:r>
      <w:r w:rsidR="00EA3780" w:rsidRPr="00315605">
        <w:rPr>
          <w:rFonts w:ascii="Times New Roman" w:hAnsi="Times New Roman"/>
          <w:sz w:val="22"/>
          <w:szCs w:val="22"/>
          <w:lang w:val="lt-LT"/>
        </w:rPr>
        <w:t>bendrovė</w:t>
      </w:r>
      <w:r w:rsidR="00C82AFB" w:rsidRPr="00315605">
        <w:rPr>
          <w:rFonts w:ascii="Times New Roman" w:hAnsi="Times New Roman"/>
          <w:sz w:val="22"/>
          <w:szCs w:val="22"/>
          <w:lang w:val="lt-LT"/>
        </w:rPr>
        <w:t xml:space="preserve"> </w:t>
      </w:r>
      <w:r w:rsidR="00D35D38" w:rsidRPr="00315605">
        <w:rPr>
          <w:rFonts w:ascii="Times New Roman" w:hAnsi="Times New Roman"/>
          <w:sz w:val="22"/>
          <w:szCs w:val="22"/>
          <w:lang w:val="lt-LT"/>
        </w:rPr>
        <w:t>arba</w:t>
      </w:r>
      <w:r w:rsidR="00A645D2" w:rsidRPr="00315605">
        <w:rPr>
          <w:rFonts w:ascii="Times New Roman" w:eastAsia="Arial Unicode MS" w:hAnsi="Times New Roman"/>
          <w:sz w:val="22"/>
          <w:szCs w:val="22"/>
          <w:bdr w:val="nil"/>
          <w:lang w:val="lt-LT" w:eastAsia="en-US"/>
        </w:rPr>
        <w:t xml:space="preserve"> perkantysis</w:t>
      </w:r>
      <w:r w:rsidR="00D35D38" w:rsidRPr="00315605">
        <w:rPr>
          <w:rFonts w:ascii="Times New Roman" w:eastAsia="Arial Unicode MS" w:hAnsi="Times New Roman"/>
          <w:sz w:val="22"/>
          <w:szCs w:val="22"/>
          <w:bdr w:val="nil"/>
          <w:lang w:val="lt-LT" w:eastAsia="en-US"/>
        </w:rPr>
        <w:t xml:space="preserve"> subjektas</w:t>
      </w:r>
      <w:r w:rsidR="004722C2" w:rsidRPr="00315605">
        <w:rPr>
          <w:rFonts w:ascii="Times New Roman" w:hAnsi="Times New Roman"/>
          <w:sz w:val="22"/>
          <w:szCs w:val="22"/>
          <w:lang w:val="lt-LT"/>
        </w:rPr>
        <w:t xml:space="preserve">) </w:t>
      </w:r>
      <w:r w:rsidR="00711415" w:rsidRPr="00315605">
        <w:rPr>
          <w:rFonts w:ascii="Times New Roman" w:hAnsi="Times New Roman"/>
          <w:sz w:val="22"/>
          <w:szCs w:val="22"/>
          <w:lang w:val="lt-LT"/>
        </w:rPr>
        <w:t>numato</w:t>
      </w:r>
      <w:r w:rsidR="001752BD" w:rsidRPr="00315605">
        <w:rPr>
          <w:rFonts w:ascii="Times New Roman" w:hAnsi="Times New Roman"/>
          <w:sz w:val="22"/>
          <w:szCs w:val="22"/>
          <w:lang w:val="lt-LT"/>
        </w:rPr>
        <w:t xml:space="preserve"> pirkti</w:t>
      </w:r>
      <w:r w:rsidR="00711415" w:rsidRPr="00315605">
        <w:rPr>
          <w:rFonts w:ascii="Times New Roman" w:hAnsi="Times New Roman"/>
          <w:sz w:val="22"/>
          <w:szCs w:val="22"/>
          <w:lang w:val="lt-LT"/>
        </w:rPr>
        <w:t xml:space="preserve"> </w:t>
      </w:r>
      <w:r w:rsidR="000F049E" w:rsidRPr="00315605">
        <w:rPr>
          <w:rFonts w:ascii="Times New Roman" w:hAnsi="Times New Roman"/>
          <w:b/>
          <w:kern w:val="16"/>
          <w:sz w:val="22"/>
          <w:szCs w:val="22"/>
          <w:lang w:val="lt-LT" w:eastAsia="ar-SA"/>
        </w:rPr>
        <w:t>matavimo priemonių remonto paslaug</w:t>
      </w:r>
      <w:r w:rsidR="003E24A6" w:rsidRPr="00315605">
        <w:rPr>
          <w:rFonts w:ascii="Times New Roman" w:hAnsi="Times New Roman"/>
          <w:b/>
          <w:sz w:val="22"/>
          <w:szCs w:val="22"/>
          <w:lang w:val="lt-LT"/>
        </w:rPr>
        <w:t>ą</w:t>
      </w:r>
      <w:r w:rsidR="0013122B" w:rsidRPr="00315605">
        <w:rPr>
          <w:rFonts w:ascii="Times New Roman" w:hAnsi="Times New Roman"/>
          <w:b/>
          <w:sz w:val="22"/>
          <w:szCs w:val="22"/>
          <w:lang w:val="lt-LT"/>
        </w:rPr>
        <w:t xml:space="preserve"> </w:t>
      </w:r>
      <w:r w:rsidR="001726E8" w:rsidRPr="00315605">
        <w:rPr>
          <w:rFonts w:ascii="Times New Roman" w:hAnsi="Times New Roman"/>
          <w:sz w:val="22"/>
          <w:szCs w:val="22"/>
          <w:lang w:val="lt-LT"/>
        </w:rPr>
        <w:t>(</w:t>
      </w:r>
      <w:r w:rsidR="00FB2518" w:rsidRPr="00315605">
        <w:rPr>
          <w:rFonts w:ascii="Times New Roman" w:hAnsi="Times New Roman"/>
          <w:sz w:val="22"/>
          <w:szCs w:val="22"/>
          <w:lang w:val="lt-LT"/>
        </w:rPr>
        <w:t>BVPŽ kodas –</w:t>
      </w:r>
      <w:r w:rsidR="003E24A6" w:rsidRPr="00315605">
        <w:rPr>
          <w:rFonts w:ascii="Times New Roman" w:hAnsi="Times New Roman"/>
          <w:sz w:val="22"/>
          <w:szCs w:val="22"/>
          <w:lang w:val="lt-LT"/>
        </w:rPr>
        <w:t xml:space="preserve"> </w:t>
      </w:r>
      <w:r w:rsidR="006C2BD0" w:rsidRPr="00315605">
        <w:rPr>
          <w:rFonts w:ascii="Times New Roman" w:hAnsi="Times New Roman"/>
          <w:color w:val="000000"/>
          <w:sz w:val="22"/>
          <w:szCs w:val="22"/>
          <w:lang w:val="lt-LT" w:eastAsia="lt-LT"/>
        </w:rPr>
        <w:t xml:space="preserve">50411000-9 </w:t>
      </w:r>
      <w:r w:rsidR="00FB2518" w:rsidRPr="00315605">
        <w:rPr>
          <w:rFonts w:ascii="Times New Roman" w:hAnsi="Times New Roman"/>
          <w:sz w:val="22"/>
          <w:szCs w:val="22"/>
          <w:lang w:val="lt-LT"/>
        </w:rPr>
        <w:t>,</w:t>
      </w:r>
      <w:r w:rsidR="003E24A6" w:rsidRPr="00315605">
        <w:rPr>
          <w:rFonts w:ascii="Times New Roman" w:hAnsi="Times New Roman"/>
          <w:sz w:val="22"/>
          <w:szCs w:val="22"/>
          <w:lang w:val="lt-LT"/>
        </w:rPr>
        <w:t xml:space="preserve"> toliau – Paslauga</w:t>
      </w:r>
      <w:r w:rsidR="001726E8" w:rsidRPr="00315605">
        <w:rPr>
          <w:rFonts w:ascii="Times New Roman" w:hAnsi="Times New Roman"/>
          <w:sz w:val="22"/>
          <w:szCs w:val="22"/>
          <w:lang w:val="lt-LT"/>
        </w:rPr>
        <w:t>)</w:t>
      </w:r>
      <w:r w:rsidR="00D1399A" w:rsidRPr="00315605">
        <w:rPr>
          <w:rFonts w:ascii="Times New Roman" w:hAnsi="Times New Roman"/>
          <w:sz w:val="22"/>
          <w:szCs w:val="22"/>
          <w:lang w:val="lt-LT"/>
        </w:rPr>
        <w:t>.</w:t>
      </w:r>
      <w:r w:rsidR="001726E8" w:rsidRPr="00315605">
        <w:rPr>
          <w:rFonts w:ascii="Times New Roman" w:hAnsi="Times New Roman"/>
          <w:b/>
          <w:sz w:val="22"/>
          <w:szCs w:val="22"/>
          <w:lang w:val="lt-LT"/>
        </w:rPr>
        <w:t xml:space="preserve"> </w:t>
      </w:r>
    </w:p>
    <w:p w:rsidR="006F6D89" w:rsidRPr="00315605" w:rsidRDefault="006F6D89" w:rsidP="006F6D89">
      <w:pPr>
        <w:pStyle w:val="Antrat2"/>
        <w:jc w:val="both"/>
        <w:rPr>
          <w:b w:val="0"/>
          <w:sz w:val="22"/>
          <w:szCs w:val="22"/>
          <w:lang w:val="lt-LT"/>
        </w:rPr>
      </w:pPr>
      <w:r w:rsidRPr="00315605">
        <w:rPr>
          <w:b w:val="0"/>
          <w:sz w:val="22"/>
          <w:szCs w:val="22"/>
          <w:lang w:val="lt-LT"/>
        </w:rPr>
        <w:t xml:space="preserve">1.2. Vartojamos pagrindinės sąvokos, apibrėžtos </w:t>
      </w:r>
      <w:r w:rsidRPr="00315605">
        <w:rPr>
          <w:b w:val="0"/>
          <w:bCs w:val="0"/>
          <w:sz w:val="22"/>
          <w:szCs w:val="22"/>
          <w:lang w:val="lt-LT" w:eastAsia="lt-LT"/>
        </w:rPr>
        <w:t>Lietuvos Respublikos pirkimų, atliekamų vandentvarkos, energetikos, transporto ar pašto paslaugų srities perkančiųjų subjektų, įstatyme (toliau – Pirkimų įstatymas)</w:t>
      </w:r>
    </w:p>
    <w:p w:rsidR="006F6D89" w:rsidRPr="00315605" w:rsidRDefault="006F6D89" w:rsidP="006F6D89">
      <w:pPr>
        <w:jc w:val="both"/>
        <w:rPr>
          <w:rFonts w:ascii="Times New Roman" w:hAnsi="Times New Roman"/>
          <w:sz w:val="22"/>
          <w:szCs w:val="22"/>
          <w:lang w:val="lt-LT"/>
        </w:rPr>
      </w:pPr>
      <w:r w:rsidRPr="00315605">
        <w:rPr>
          <w:rFonts w:ascii="Times New Roman" w:hAnsi="Times New Roman"/>
          <w:sz w:val="22"/>
          <w:szCs w:val="22"/>
          <w:lang w:val="lt-LT"/>
        </w:rPr>
        <w:t>1.3. Pirkimas vykdomas, vadovaujantis Pirkimų įstatymu, Lietuvos Respublikos civiliniu kodeksu (Žin., 2000, Nr.74-2262) kitais viešuosius pirkimus reglamentuojančiais teisės aktais, patvirtintomis AB „Panevėžio energija“ mažos vertės pirkimų taisyklėmis bei šiais pirkimo dokumentais.</w:t>
      </w:r>
    </w:p>
    <w:p w:rsidR="006F6D89" w:rsidRPr="00315605" w:rsidRDefault="006F6D89" w:rsidP="006F6D89">
      <w:pPr>
        <w:pStyle w:val="Sraopastraipa"/>
        <w:spacing w:after="0" w:line="240" w:lineRule="auto"/>
        <w:ind w:left="0"/>
        <w:jc w:val="both"/>
        <w:rPr>
          <w:rFonts w:ascii="Times New Roman" w:eastAsia="Yu Mincho" w:hAnsi="Times New Roman"/>
        </w:rPr>
      </w:pPr>
      <w:r w:rsidRPr="00315605">
        <w:rPr>
          <w:rFonts w:ascii="Times New Roman" w:hAnsi="Times New Roman"/>
        </w:rPr>
        <w:t xml:space="preserve">1.4. Šis mažos vertės pirkimas atliekamas </w:t>
      </w:r>
      <w:r w:rsidRPr="00315605">
        <w:rPr>
          <w:rFonts w:ascii="Times New Roman" w:hAnsi="Times New Roman"/>
          <w:b/>
        </w:rPr>
        <w:t xml:space="preserve">skelbiamos apklausos </w:t>
      </w:r>
      <w:r w:rsidRPr="00315605">
        <w:rPr>
          <w:rFonts w:ascii="Times New Roman" w:hAnsi="Times New Roman"/>
        </w:rPr>
        <w:t>būdu (toliau – Apklausa).</w:t>
      </w:r>
      <w:r w:rsidRPr="00315605">
        <w:rPr>
          <w:rFonts w:ascii="Times New Roman" w:hAnsi="Times New Roman"/>
          <w:bCs/>
        </w:rPr>
        <w:t xml:space="preserve"> Pirkimas vykdomas CVP IS priemonėmis, pasiekiamomis </w:t>
      </w:r>
      <w:hyperlink r:id="rId9" w:history="1">
        <w:r w:rsidRPr="00315605">
          <w:rPr>
            <w:rFonts w:ascii="Times New Roman" w:eastAsia="Yu Mincho" w:hAnsi="Times New Roman"/>
            <w:color w:val="0070C0"/>
          </w:rPr>
          <w:t>https://viesiejipirkimai.lt</w:t>
        </w:r>
      </w:hyperlink>
      <w:r w:rsidRPr="00315605">
        <w:rPr>
          <w:rFonts w:ascii="Times New Roman" w:eastAsia="Yu Mincho" w:hAnsi="Times New Roman"/>
        </w:rPr>
        <w:t xml:space="preserve">. </w:t>
      </w:r>
      <w:r w:rsidRPr="00315605">
        <w:rPr>
          <w:rFonts w:ascii="Times New Roman" w:hAnsi="Times New Roman"/>
          <w:bCs/>
        </w:rPr>
        <w:t xml:space="preserve"> Pirkime gali dalyvauti tik CVP IS registruoti tiekėjai.</w:t>
      </w:r>
    </w:p>
    <w:p w:rsidR="006F6D89" w:rsidRPr="00315605" w:rsidRDefault="006F6D89" w:rsidP="006F6D89">
      <w:pPr>
        <w:pStyle w:val="Antrat2"/>
        <w:jc w:val="both"/>
        <w:rPr>
          <w:b w:val="0"/>
          <w:sz w:val="22"/>
          <w:szCs w:val="22"/>
          <w:lang w:val="lt-LT"/>
        </w:rPr>
      </w:pPr>
      <w:r w:rsidRPr="00315605">
        <w:rPr>
          <w:b w:val="0"/>
          <w:sz w:val="22"/>
          <w:szCs w:val="22"/>
          <w:lang w:val="lt-LT"/>
        </w:rPr>
        <w:t>1.5. Pirkimas atliekamas laikantis lygiateisiškumo, nediskriminavimo, skaidrumo, abipusio pripažinimo, proporcingumo principų ir konfidencialumo bei nešališkumo reikalavimų.</w:t>
      </w:r>
    </w:p>
    <w:p w:rsidR="006F6D89" w:rsidRPr="00315605" w:rsidRDefault="006F6D89" w:rsidP="006F6D89">
      <w:pPr>
        <w:widowControl w:val="0"/>
        <w:tabs>
          <w:tab w:val="left" w:pos="-20480"/>
          <w:tab w:val="left" w:pos="-20000"/>
          <w:tab w:val="left" w:pos="-15816"/>
          <w:tab w:val="left" w:pos="9639"/>
        </w:tabs>
        <w:ind w:right="106"/>
        <w:jc w:val="both"/>
        <w:rPr>
          <w:rFonts w:ascii="Times New Roman" w:hAnsi="Times New Roman"/>
          <w:sz w:val="22"/>
          <w:szCs w:val="22"/>
          <w:lang w:val="lt-LT"/>
        </w:rPr>
      </w:pPr>
      <w:r w:rsidRPr="00315605">
        <w:rPr>
          <w:rFonts w:ascii="Times New Roman" w:hAnsi="Times New Roman"/>
          <w:sz w:val="22"/>
          <w:szCs w:val="22"/>
          <w:lang w:val="lt-LT"/>
        </w:rPr>
        <w:t>1.6. Dalyvių išlaidos, patirtos rengiant ir pateikiant pasiūlymus yra neatlyginamos ir AB „</w:t>
      </w:r>
      <w:smartTag w:uri="urn:schemas-tilde-lv/tildestengine" w:element="firmas">
        <w:r w:rsidRPr="00315605">
          <w:rPr>
            <w:rFonts w:ascii="Times New Roman" w:hAnsi="Times New Roman"/>
            <w:sz w:val="22"/>
            <w:szCs w:val="22"/>
            <w:lang w:val="lt-LT"/>
          </w:rPr>
          <w:t>Panevėžio energija</w:t>
        </w:r>
      </w:smartTag>
      <w:r w:rsidRPr="00315605">
        <w:rPr>
          <w:rFonts w:ascii="Times New Roman" w:hAnsi="Times New Roman"/>
          <w:sz w:val="22"/>
          <w:szCs w:val="22"/>
          <w:lang w:val="lt-LT"/>
        </w:rPr>
        <w:t>“ prie jokių aplinkybių nėra atsakinga už šias sąnaudas, nepaisant pirkimo pravedimo procedūros ar rezultatų.</w:t>
      </w:r>
    </w:p>
    <w:p w:rsidR="006F6D89" w:rsidRPr="00315605" w:rsidRDefault="006F6D89" w:rsidP="006F6D89">
      <w:pPr>
        <w:jc w:val="both"/>
        <w:rPr>
          <w:rFonts w:ascii="Times New Roman" w:hAnsi="Times New Roman"/>
          <w:sz w:val="22"/>
          <w:szCs w:val="22"/>
          <w:lang w:val="lt-LT"/>
        </w:rPr>
      </w:pPr>
      <w:r w:rsidRPr="00315605">
        <w:rPr>
          <w:rFonts w:ascii="Times New Roman" w:hAnsi="Times New Roman"/>
          <w:sz w:val="22"/>
          <w:szCs w:val="22"/>
          <w:lang w:val="lt-LT"/>
        </w:rPr>
        <w:t>1.7. AB “Panevėžio energija” yra pridėtinės vertės mokesčio (toliau – PVM) mokėtoja.</w:t>
      </w:r>
    </w:p>
    <w:p w:rsidR="006F6D89" w:rsidRPr="00315605" w:rsidRDefault="006F6D89" w:rsidP="006F6D89">
      <w:pPr>
        <w:jc w:val="both"/>
        <w:rPr>
          <w:rFonts w:ascii="Times New Roman" w:hAnsi="Times New Roman"/>
          <w:sz w:val="22"/>
          <w:szCs w:val="22"/>
          <w:lang w:val="lt-LT"/>
        </w:rPr>
      </w:pPr>
      <w:r w:rsidRPr="00315605">
        <w:rPr>
          <w:rFonts w:ascii="Times New Roman" w:hAnsi="Times New Roman"/>
          <w:sz w:val="22"/>
          <w:szCs w:val="22"/>
          <w:lang w:val="lt-LT"/>
        </w:rPr>
        <w:t>1.8 Pirkimo organizatorius – AB „Panevėžio energija“ Pirkimų tarnybos vadybininkė Lina Rutkauskienė,</w:t>
      </w:r>
      <w:r w:rsidRPr="00315605">
        <w:rPr>
          <w:rFonts w:ascii="Times New Roman" w:hAnsi="Times New Roman"/>
          <w:b/>
          <w:sz w:val="22"/>
          <w:szCs w:val="22"/>
          <w:lang w:val="lt-LT"/>
        </w:rPr>
        <w:t xml:space="preserve"> </w:t>
      </w:r>
      <w:r w:rsidRPr="00315605">
        <w:rPr>
          <w:rFonts w:ascii="Times New Roman" w:hAnsi="Times New Roman"/>
          <w:sz w:val="22"/>
          <w:szCs w:val="22"/>
          <w:lang w:val="lt-LT"/>
        </w:rPr>
        <w:t xml:space="preserve">Senamiesčio g. 113, 35114 Panevėžys, tel. +370 45 50 10 14, el. paštas: </w:t>
      </w:r>
      <w:hyperlink r:id="rId10" w:history="1">
        <w:r w:rsidRPr="00315605">
          <w:rPr>
            <w:rStyle w:val="Hipersaitas"/>
            <w:rFonts w:ascii="Times New Roman" w:hAnsi="Times New Roman"/>
            <w:sz w:val="22"/>
            <w:szCs w:val="22"/>
            <w:lang w:val="lt-LT"/>
          </w:rPr>
          <w:t>l.rutkauskiene@pe.lt</w:t>
        </w:r>
      </w:hyperlink>
      <w:r w:rsidRPr="00315605">
        <w:rPr>
          <w:rFonts w:ascii="Times New Roman" w:hAnsi="Times New Roman"/>
          <w:sz w:val="22"/>
          <w:szCs w:val="22"/>
          <w:lang w:val="lt-LT"/>
        </w:rPr>
        <w:t>.</w:t>
      </w:r>
    </w:p>
    <w:p w:rsidR="006F6D89" w:rsidRPr="00315605" w:rsidRDefault="006F6D89" w:rsidP="006F6D89">
      <w:pPr>
        <w:jc w:val="both"/>
        <w:rPr>
          <w:rFonts w:ascii="Times New Roman" w:hAnsi="Times New Roman"/>
          <w:sz w:val="22"/>
          <w:szCs w:val="22"/>
          <w:lang w:val="lt-LT"/>
        </w:rPr>
      </w:pPr>
      <w:r w:rsidRPr="00315605">
        <w:rPr>
          <w:rFonts w:ascii="Times New Roman" w:hAnsi="Times New Roman"/>
          <w:sz w:val="22"/>
          <w:szCs w:val="22"/>
          <w:lang w:val="lt-LT"/>
        </w:rPr>
        <w:t>1.9. Bendravimas vyks tik CVP IS susirašinėjimo priemonėmis.</w:t>
      </w:r>
    </w:p>
    <w:p w:rsidR="00384944" w:rsidRPr="00315605" w:rsidRDefault="00384944" w:rsidP="00401599">
      <w:pPr>
        <w:jc w:val="both"/>
        <w:rPr>
          <w:rFonts w:ascii="Times New Roman" w:hAnsi="Times New Roman"/>
          <w:sz w:val="22"/>
          <w:szCs w:val="22"/>
          <w:lang w:val="lt-LT"/>
        </w:rPr>
      </w:pPr>
    </w:p>
    <w:p w:rsidR="00B0533B" w:rsidRPr="00315605" w:rsidRDefault="00B0533B" w:rsidP="00B0533B">
      <w:pPr>
        <w:jc w:val="center"/>
        <w:rPr>
          <w:rFonts w:ascii="Times New Roman" w:hAnsi="Times New Roman"/>
          <w:b/>
          <w:sz w:val="22"/>
          <w:szCs w:val="22"/>
          <w:lang w:val="lt-LT"/>
        </w:rPr>
      </w:pPr>
      <w:r w:rsidRPr="00315605">
        <w:rPr>
          <w:rFonts w:ascii="Times New Roman" w:hAnsi="Times New Roman"/>
          <w:b/>
          <w:sz w:val="22"/>
          <w:szCs w:val="22"/>
          <w:lang w:val="lt-LT"/>
        </w:rPr>
        <w:t>2.</w:t>
      </w:r>
      <w:r w:rsidR="004722C2" w:rsidRPr="00315605">
        <w:rPr>
          <w:rFonts w:ascii="Times New Roman" w:hAnsi="Times New Roman"/>
          <w:b/>
          <w:sz w:val="22"/>
          <w:szCs w:val="22"/>
          <w:lang w:val="lt-LT"/>
        </w:rPr>
        <w:t xml:space="preserve"> </w:t>
      </w:r>
      <w:r w:rsidRPr="00315605">
        <w:rPr>
          <w:rFonts w:ascii="Times New Roman" w:hAnsi="Times New Roman"/>
          <w:b/>
          <w:sz w:val="22"/>
          <w:szCs w:val="22"/>
          <w:lang w:val="lt-LT"/>
        </w:rPr>
        <w:t>PIRKIMO OBJEKTAS</w:t>
      </w:r>
    </w:p>
    <w:p w:rsidR="00B0533B" w:rsidRPr="00315605" w:rsidRDefault="00B0533B" w:rsidP="00B0533B">
      <w:pPr>
        <w:jc w:val="center"/>
        <w:rPr>
          <w:rFonts w:ascii="Times New Roman" w:hAnsi="Times New Roman"/>
          <w:sz w:val="22"/>
          <w:szCs w:val="22"/>
          <w:lang w:val="lt-LT"/>
        </w:rPr>
      </w:pPr>
    </w:p>
    <w:p w:rsidR="006C2BD0" w:rsidRPr="00315605" w:rsidRDefault="006C2BD0" w:rsidP="006C2BD0">
      <w:pPr>
        <w:widowControl w:val="0"/>
        <w:tabs>
          <w:tab w:val="left" w:pos="-20480"/>
          <w:tab w:val="left" w:pos="-20000"/>
          <w:tab w:val="left" w:pos="-15816"/>
        </w:tabs>
        <w:jc w:val="both"/>
        <w:rPr>
          <w:rFonts w:ascii="Times New Roman" w:hAnsi="Times New Roman"/>
          <w:sz w:val="22"/>
          <w:szCs w:val="22"/>
          <w:lang w:val="lt-LT"/>
        </w:rPr>
      </w:pPr>
      <w:r w:rsidRPr="00315605">
        <w:rPr>
          <w:rFonts w:ascii="Times New Roman" w:hAnsi="Times New Roman"/>
          <w:sz w:val="22"/>
          <w:szCs w:val="22"/>
          <w:lang w:val="lt-LT"/>
        </w:rPr>
        <w:t>2.1. Paslauga apima matavimo priemonių remontą ir</w:t>
      </w:r>
      <w:r w:rsidR="006F6D89" w:rsidRPr="00315605">
        <w:rPr>
          <w:rFonts w:ascii="Times New Roman" w:hAnsi="Times New Roman"/>
          <w:sz w:val="22"/>
          <w:szCs w:val="22"/>
          <w:lang w:val="lt-LT"/>
        </w:rPr>
        <w:t>, esant poreikiui,</w:t>
      </w:r>
      <w:r w:rsidRPr="00315605">
        <w:rPr>
          <w:rFonts w:ascii="Times New Roman" w:hAnsi="Times New Roman"/>
          <w:sz w:val="22"/>
          <w:szCs w:val="22"/>
          <w:lang w:val="lt-LT"/>
        </w:rPr>
        <w:t xml:space="preserve"> poremontinės</w:t>
      </w:r>
      <w:r w:rsidR="006F6D89" w:rsidRPr="00315605">
        <w:rPr>
          <w:rFonts w:ascii="Times New Roman" w:hAnsi="Times New Roman"/>
          <w:sz w:val="22"/>
          <w:szCs w:val="22"/>
          <w:lang w:val="lt-LT"/>
        </w:rPr>
        <w:t xml:space="preserve"> ar periodinės </w:t>
      </w:r>
      <w:r w:rsidRPr="00315605">
        <w:rPr>
          <w:rFonts w:ascii="Times New Roman" w:hAnsi="Times New Roman"/>
          <w:sz w:val="22"/>
          <w:szCs w:val="22"/>
          <w:lang w:val="lt-LT"/>
        </w:rPr>
        <w:t>metrologinės patikros atlikimą. Perkamos paslaugos aprašymas ir orientaciniai kiekiai nustatyti šių pirkimo dokumentų 1 priede „Techninė specifikacija“. AB „</w:t>
      </w:r>
      <w:smartTag w:uri="urn:schemas-tilde-lv/tildestengine" w:element="firmas">
        <w:r w:rsidRPr="00315605">
          <w:rPr>
            <w:rFonts w:ascii="Times New Roman" w:hAnsi="Times New Roman"/>
            <w:sz w:val="22"/>
            <w:szCs w:val="22"/>
            <w:lang w:val="lt-LT"/>
          </w:rPr>
          <w:t>Panevėžio energija</w:t>
        </w:r>
      </w:smartTag>
      <w:r w:rsidRPr="00315605">
        <w:rPr>
          <w:rFonts w:ascii="Times New Roman" w:hAnsi="Times New Roman"/>
          <w:sz w:val="22"/>
          <w:szCs w:val="22"/>
          <w:lang w:val="lt-LT"/>
        </w:rPr>
        <w:t xml:space="preserve">“ </w:t>
      </w:r>
      <w:r w:rsidRPr="00315605">
        <w:rPr>
          <w:rFonts w:ascii="Times New Roman" w:hAnsi="Times New Roman"/>
          <w:color w:val="000000"/>
          <w:sz w:val="22"/>
          <w:szCs w:val="22"/>
          <w:lang w:val="lt-LT"/>
        </w:rPr>
        <w:t>neįsipareigoja nupirkti viso techninėje specifikacijoje nurodyto paslaugų kiekio. Paslaugos bus perkamos pagal faktinį poreikį.</w:t>
      </w:r>
    </w:p>
    <w:p w:rsidR="006C2BD0" w:rsidRPr="00315605" w:rsidRDefault="006C2BD0" w:rsidP="00C95FF8">
      <w:pPr>
        <w:autoSpaceDE w:val="0"/>
        <w:autoSpaceDN w:val="0"/>
        <w:adjustRightInd w:val="0"/>
        <w:jc w:val="both"/>
        <w:rPr>
          <w:rFonts w:ascii="Times New Roman" w:hAnsi="Times New Roman"/>
          <w:sz w:val="22"/>
          <w:szCs w:val="22"/>
          <w:lang w:val="lt-LT"/>
        </w:rPr>
      </w:pPr>
      <w:r w:rsidRPr="00315605">
        <w:rPr>
          <w:rFonts w:ascii="Times New Roman" w:hAnsi="Times New Roman"/>
          <w:sz w:val="22"/>
          <w:szCs w:val="22"/>
          <w:lang w:val="lt-LT"/>
        </w:rPr>
        <w:t>2.</w:t>
      </w:r>
      <w:r w:rsidR="00385BB7" w:rsidRPr="00315605">
        <w:rPr>
          <w:rFonts w:ascii="Times New Roman" w:hAnsi="Times New Roman"/>
          <w:sz w:val="22"/>
          <w:szCs w:val="22"/>
          <w:lang w:val="lt-LT"/>
        </w:rPr>
        <w:t>2</w:t>
      </w:r>
      <w:r w:rsidRPr="00315605">
        <w:rPr>
          <w:rFonts w:ascii="Times New Roman" w:hAnsi="Times New Roman"/>
          <w:sz w:val="22"/>
          <w:szCs w:val="22"/>
          <w:lang w:val="lt-LT"/>
        </w:rPr>
        <w:t xml:space="preserve">. </w:t>
      </w:r>
      <w:r w:rsidR="00AA0A6B" w:rsidRPr="00315605">
        <w:rPr>
          <w:rFonts w:ascii="Times New Roman" w:hAnsi="Times New Roman"/>
          <w:sz w:val="22"/>
          <w:szCs w:val="22"/>
          <w:lang w:val="lt-LT"/>
        </w:rPr>
        <w:t xml:space="preserve">Paslaugos teikimo </w:t>
      </w:r>
      <w:r w:rsidR="00700721" w:rsidRPr="00315605">
        <w:rPr>
          <w:rFonts w:ascii="Times New Roman" w:hAnsi="Times New Roman"/>
          <w:sz w:val="22"/>
          <w:szCs w:val="22"/>
          <w:lang w:val="lt-LT"/>
        </w:rPr>
        <w:t>terminas</w:t>
      </w:r>
      <w:r w:rsidR="00AA0A6B" w:rsidRPr="00315605">
        <w:rPr>
          <w:rFonts w:ascii="Times New Roman" w:hAnsi="Times New Roman"/>
          <w:sz w:val="22"/>
          <w:szCs w:val="22"/>
          <w:lang w:val="lt-LT"/>
        </w:rPr>
        <w:t xml:space="preserve"> –</w:t>
      </w:r>
      <w:r w:rsidRPr="00315605">
        <w:rPr>
          <w:rFonts w:ascii="Times New Roman" w:hAnsi="Times New Roman"/>
          <w:sz w:val="22"/>
          <w:szCs w:val="22"/>
          <w:lang w:val="lt-LT"/>
        </w:rPr>
        <w:t xml:space="preserve"> 24 (dvidešimt keturi) mėnesi</w:t>
      </w:r>
      <w:r w:rsidR="00700721" w:rsidRPr="00315605">
        <w:rPr>
          <w:rFonts w:ascii="Times New Roman" w:hAnsi="Times New Roman"/>
          <w:sz w:val="22"/>
          <w:szCs w:val="22"/>
          <w:lang w:val="lt-LT"/>
        </w:rPr>
        <w:t>ai</w:t>
      </w:r>
      <w:r w:rsidRPr="00315605">
        <w:rPr>
          <w:rFonts w:ascii="Times New Roman" w:hAnsi="Times New Roman"/>
          <w:sz w:val="22"/>
          <w:szCs w:val="22"/>
          <w:lang w:val="lt-LT"/>
        </w:rPr>
        <w:t>.</w:t>
      </w:r>
      <w:r w:rsidR="00A02CB5" w:rsidRPr="00315605">
        <w:rPr>
          <w:rFonts w:ascii="Times New Roman" w:hAnsi="Times New Roman"/>
          <w:sz w:val="22"/>
          <w:szCs w:val="22"/>
          <w:lang w:val="lt-LT"/>
        </w:rPr>
        <w:t xml:space="preserve"> </w:t>
      </w:r>
    </w:p>
    <w:p w:rsidR="006D4F2E" w:rsidRPr="00315605" w:rsidRDefault="006C2BD0" w:rsidP="006D4F2E">
      <w:pPr>
        <w:pStyle w:val="Betarp"/>
        <w:jc w:val="both"/>
        <w:rPr>
          <w:rFonts w:ascii="Times New Roman" w:eastAsia="Calibri" w:hAnsi="Times New Roman"/>
          <w:sz w:val="22"/>
          <w:szCs w:val="22"/>
          <w:lang w:val="lt-LT"/>
        </w:rPr>
      </w:pPr>
      <w:r w:rsidRPr="00315605">
        <w:rPr>
          <w:rFonts w:ascii="Times New Roman" w:hAnsi="Times New Roman"/>
          <w:color w:val="000000"/>
          <w:sz w:val="22"/>
          <w:szCs w:val="22"/>
          <w:lang w:val="lt-LT"/>
        </w:rPr>
        <w:t>2.</w:t>
      </w:r>
      <w:r w:rsidR="003A185A" w:rsidRPr="00315605">
        <w:rPr>
          <w:rFonts w:ascii="Times New Roman" w:hAnsi="Times New Roman"/>
          <w:color w:val="000000"/>
          <w:sz w:val="22"/>
          <w:szCs w:val="22"/>
          <w:lang w:val="lt-LT"/>
        </w:rPr>
        <w:t>3</w:t>
      </w:r>
      <w:r w:rsidRPr="00315605">
        <w:rPr>
          <w:rFonts w:ascii="Times New Roman" w:hAnsi="Times New Roman"/>
          <w:color w:val="000000"/>
          <w:sz w:val="22"/>
          <w:szCs w:val="22"/>
          <w:lang w:val="lt-LT"/>
        </w:rPr>
        <w:t xml:space="preserve">. </w:t>
      </w:r>
      <w:r w:rsidR="006D4F2E" w:rsidRPr="00315605">
        <w:rPr>
          <w:rFonts w:ascii="Times New Roman" w:eastAsia="Calibri" w:hAnsi="Times New Roman"/>
          <w:color w:val="000000"/>
          <w:sz w:val="22"/>
          <w:szCs w:val="22"/>
          <w:lang w:val="lt-LT" w:eastAsia="en-US"/>
        </w:rPr>
        <w:t>Pirkimo sąlygose ir jų prieduose nurodyti standartai, procesai, tipai suprantami kaip nurodyti standartai, procesai, tipai arba lygiaverčiai. Siūlant lygiaverčius, nei nurodyti pirkimo dokumentuose ir jų prieduose standartus, procesus, tipus, tiekėjas, vadovaujantis Pirkimų įstatymo 52 str. nuostatomis turi įrodyti siūlomų standartų, procesų, tipų lygiavertiškumą.</w:t>
      </w:r>
    </w:p>
    <w:p w:rsidR="006C2BD0" w:rsidRPr="00315605" w:rsidRDefault="006C2BD0" w:rsidP="00B404E2">
      <w:pPr>
        <w:jc w:val="both"/>
        <w:rPr>
          <w:rFonts w:ascii="Times New Roman" w:hAnsi="Times New Roman"/>
          <w:color w:val="000000"/>
          <w:sz w:val="22"/>
          <w:szCs w:val="22"/>
          <w:lang w:val="lt-LT"/>
        </w:rPr>
      </w:pPr>
    </w:p>
    <w:p w:rsidR="00AD015A" w:rsidRPr="00315605" w:rsidRDefault="00AD015A" w:rsidP="00846D60">
      <w:pPr>
        <w:jc w:val="center"/>
        <w:rPr>
          <w:rFonts w:ascii="Times New Roman" w:hAnsi="Times New Roman"/>
          <w:b/>
          <w:sz w:val="10"/>
          <w:szCs w:val="10"/>
          <w:lang w:val="lt-LT"/>
        </w:rPr>
      </w:pPr>
      <w:bookmarkStart w:id="0" w:name="_Toc60289585"/>
      <w:bookmarkStart w:id="1" w:name="_Toc47844931"/>
    </w:p>
    <w:p w:rsidR="00846D60" w:rsidRPr="00315605" w:rsidRDefault="00846D60" w:rsidP="00846D60">
      <w:pPr>
        <w:jc w:val="center"/>
        <w:rPr>
          <w:rFonts w:ascii="Times New Roman" w:hAnsi="Times New Roman"/>
          <w:b/>
          <w:sz w:val="22"/>
          <w:szCs w:val="22"/>
          <w:lang w:val="lt-LT"/>
        </w:rPr>
      </w:pPr>
      <w:r w:rsidRPr="00315605">
        <w:rPr>
          <w:rFonts w:ascii="Times New Roman" w:hAnsi="Times New Roman"/>
          <w:b/>
          <w:sz w:val="22"/>
          <w:szCs w:val="22"/>
          <w:lang w:val="lt-LT"/>
        </w:rPr>
        <w:t xml:space="preserve">3. </w:t>
      </w:r>
      <w:r w:rsidR="00904EE6" w:rsidRPr="00315605">
        <w:rPr>
          <w:rFonts w:ascii="Times New Roman" w:hAnsi="Times New Roman"/>
          <w:b/>
          <w:sz w:val="22"/>
          <w:szCs w:val="22"/>
          <w:lang w:val="lt-LT"/>
        </w:rPr>
        <w:t xml:space="preserve">TIEKĖJŲ ŠALINIMO PAGRINDAI, KVALIFIKACIJOS,  </w:t>
      </w:r>
      <w:r w:rsidR="00904EE6" w:rsidRPr="00315605">
        <w:rPr>
          <w:rFonts w:ascii="Times New Roman" w:hAnsi="Times New Roman"/>
          <w:b/>
          <w:bCs/>
          <w:sz w:val="22"/>
          <w:szCs w:val="22"/>
          <w:lang w:val="lt-LT" w:eastAsia="en-US"/>
        </w:rPr>
        <w:t>APLINKOS APSAUGOS VADYBOS SISTEMOS STANDARTAMS</w:t>
      </w:r>
      <w:r w:rsidR="00904EE6" w:rsidRPr="00315605">
        <w:rPr>
          <w:rFonts w:ascii="Times New Roman" w:hAnsi="Times New Roman"/>
          <w:b/>
          <w:bCs/>
          <w:kern w:val="16"/>
          <w:sz w:val="22"/>
          <w:szCs w:val="22"/>
          <w:lang w:val="lt-LT" w:eastAsia="ar-SA"/>
        </w:rPr>
        <w:t xml:space="preserve"> ATITIKTIES</w:t>
      </w:r>
      <w:r w:rsidR="00904EE6" w:rsidRPr="00315605">
        <w:rPr>
          <w:rFonts w:ascii="Times New Roman" w:hAnsi="Times New Roman"/>
          <w:b/>
          <w:bCs/>
          <w:sz w:val="22"/>
          <w:szCs w:val="22"/>
          <w:lang w:val="lt-LT"/>
        </w:rPr>
        <w:t xml:space="preserve"> REIKALA</w:t>
      </w:r>
      <w:r w:rsidR="00904EE6" w:rsidRPr="00315605">
        <w:rPr>
          <w:rFonts w:ascii="Times New Roman" w:hAnsi="Times New Roman"/>
          <w:b/>
          <w:sz w:val="22"/>
          <w:szCs w:val="22"/>
          <w:lang w:val="lt-LT"/>
        </w:rPr>
        <w:t>VIMAI</w:t>
      </w:r>
    </w:p>
    <w:p w:rsidR="00656956" w:rsidRPr="00315605" w:rsidRDefault="00656956" w:rsidP="00846D60">
      <w:pPr>
        <w:widowControl w:val="0"/>
        <w:tabs>
          <w:tab w:val="left" w:pos="-20480"/>
          <w:tab w:val="left" w:pos="-20000"/>
          <w:tab w:val="left" w:pos="-15816"/>
          <w:tab w:val="left" w:pos="9720"/>
        </w:tabs>
        <w:ind w:right="25"/>
        <w:jc w:val="both"/>
        <w:rPr>
          <w:rFonts w:ascii="Times New Roman" w:hAnsi="Times New Roman"/>
          <w:sz w:val="22"/>
          <w:szCs w:val="22"/>
          <w:lang w:val="lt-LT"/>
        </w:rPr>
      </w:pPr>
    </w:p>
    <w:p w:rsidR="00904EE6" w:rsidRPr="00315605" w:rsidRDefault="00904EE6" w:rsidP="00904EE6">
      <w:pPr>
        <w:widowControl w:val="0"/>
        <w:tabs>
          <w:tab w:val="left" w:pos="1134"/>
        </w:tabs>
        <w:autoSpaceDE w:val="0"/>
        <w:autoSpaceDN w:val="0"/>
        <w:adjustRightInd w:val="0"/>
        <w:jc w:val="both"/>
        <w:outlineLvl w:val="0"/>
        <w:rPr>
          <w:rFonts w:ascii="Times New Roman" w:hAnsi="Times New Roman"/>
          <w:kern w:val="16"/>
          <w:sz w:val="22"/>
          <w:szCs w:val="22"/>
          <w:lang w:val="lt-LT" w:eastAsia="ar-SA"/>
        </w:rPr>
      </w:pPr>
      <w:r w:rsidRPr="00315605">
        <w:rPr>
          <w:rFonts w:ascii="Times New Roman" w:hAnsi="Times New Roman"/>
          <w:sz w:val="22"/>
          <w:szCs w:val="22"/>
          <w:lang w:val="lt-LT"/>
        </w:rPr>
        <w:t xml:space="preserve">3.1. Pirkimo organizatorius nevertins ar nėra tiekėjo šalinimo pagrindų, bet tikrins tiekėjo, kurio pateiktas pasiūlymas yra ekonomiškai naudingiausias, atitikimą keliamiems kvalifikaciniams reikalavimams </w:t>
      </w:r>
      <w:bookmarkStart w:id="2" w:name="_Hlk109214538"/>
      <w:r w:rsidRPr="00315605">
        <w:rPr>
          <w:rFonts w:ascii="Times New Roman" w:hAnsi="Times New Roman"/>
          <w:kern w:val="16"/>
          <w:sz w:val="22"/>
          <w:szCs w:val="22"/>
          <w:lang w:val="lt-LT" w:eastAsia="ar-SA"/>
        </w:rPr>
        <w:t>ir</w:t>
      </w:r>
      <w:bookmarkStart w:id="3" w:name="_Hlk109214898"/>
      <w:r w:rsidRPr="00315605">
        <w:rPr>
          <w:rFonts w:ascii="Times New Roman" w:hAnsi="Times New Roman"/>
          <w:kern w:val="16"/>
          <w:sz w:val="22"/>
          <w:szCs w:val="22"/>
          <w:lang w:val="lt-LT" w:eastAsia="ar-SA"/>
        </w:rPr>
        <w:t xml:space="preserve"> </w:t>
      </w:r>
      <w:r w:rsidRPr="00315605">
        <w:rPr>
          <w:rFonts w:ascii="Times New Roman" w:hAnsi="Times New Roman"/>
          <w:sz w:val="22"/>
          <w:szCs w:val="22"/>
          <w:lang w:val="lt-LT" w:eastAsia="en-US"/>
        </w:rPr>
        <w:t>aplinkos apsaugos vadybos sistemos standartams</w:t>
      </w:r>
      <w:bookmarkEnd w:id="2"/>
      <w:bookmarkEnd w:id="3"/>
      <w:r w:rsidRPr="00315605">
        <w:rPr>
          <w:rFonts w:ascii="Times New Roman" w:hAnsi="Times New Roman"/>
          <w:kern w:val="16"/>
          <w:sz w:val="22"/>
          <w:szCs w:val="22"/>
          <w:lang w:val="lt-LT" w:eastAsia="ar-SA"/>
        </w:rPr>
        <w:t>.</w:t>
      </w:r>
    </w:p>
    <w:p w:rsidR="00904EE6" w:rsidRPr="00315605" w:rsidRDefault="00904EE6" w:rsidP="00904EE6">
      <w:pPr>
        <w:widowControl w:val="0"/>
        <w:tabs>
          <w:tab w:val="left" w:pos="1134"/>
        </w:tabs>
        <w:autoSpaceDE w:val="0"/>
        <w:autoSpaceDN w:val="0"/>
        <w:adjustRightInd w:val="0"/>
        <w:jc w:val="both"/>
        <w:outlineLvl w:val="0"/>
        <w:rPr>
          <w:rFonts w:ascii="Times New Roman" w:hAnsi="Times New Roman"/>
          <w:kern w:val="16"/>
          <w:sz w:val="22"/>
          <w:szCs w:val="22"/>
          <w:lang w:val="lt-LT" w:eastAsia="ar-SA"/>
        </w:rPr>
      </w:pPr>
      <w:r w:rsidRPr="00315605">
        <w:rPr>
          <w:rFonts w:ascii="Times New Roman" w:hAnsi="Times New Roman"/>
          <w:sz w:val="22"/>
          <w:szCs w:val="22"/>
          <w:lang w:val="lt-LT"/>
        </w:rPr>
        <w:t>3.2.</w:t>
      </w:r>
      <w:r w:rsidRPr="00315605">
        <w:rPr>
          <w:rFonts w:ascii="Times New Roman" w:hAnsi="Times New Roman"/>
          <w:kern w:val="16"/>
          <w:sz w:val="22"/>
          <w:szCs w:val="22"/>
          <w:lang w:val="lt-LT" w:eastAsia="ar-SA"/>
        </w:rPr>
        <w:t xml:space="preserve"> Tiekėjai, dalyvaujantys pirkime, pareikšdami, kad jie tenkina pirkimo dokumentuose nustatytus kvalifikacijos reikalavimus, turi pateikti užpildytą pirkimo sąlygų 3 priedą „Kvalifikacinių reikalavimų ir reikalavimų </w:t>
      </w:r>
      <w:bookmarkStart w:id="4" w:name="_Hlk124319745"/>
      <w:r w:rsidRPr="00315605">
        <w:rPr>
          <w:rFonts w:ascii="Times New Roman" w:hAnsi="Times New Roman"/>
          <w:sz w:val="22"/>
          <w:szCs w:val="22"/>
          <w:lang w:val="lt-LT" w:eastAsia="en-US"/>
        </w:rPr>
        <w:t>aplinkos apsaugos vadybos sistemos standartams</w:t>
      </w:r>
      <w:r w:rsidRPr="00315605">
        <w:rPr>
          <w:rFonts w:ascii="Times New Roman" w:hAnsi="Times New Roman"/>
          <w:kern w:val="16"/>
          <w:sz w:val="22"/>
          <w:szCs w:val="22"/>
          <w:lang w:val="lt-LT" w:eastAsia="ar-SA"/>
        </w:rPr>
        <w:t xml:space="preserve"> atitikties</w:t>
      </w:r>
      <w:bookmarkEnd w:id="4"/>
      <w:r w:rsidRPr="00315605">
        <w:rPr>
          <w:rFonts w:ascii="Times New Roman" w:hAnsi="Times New Roman"/>
          <w:kern w:val="16"/>
          <w:sz w:val="22"/>
          <w:szCs w:val="22"/>
          <w:lang w:val="lt-LT" w:eastAsia="ar-SA"/>
        </w:rPr>
        <w:t xml:space="preserve"> deklaraciją“ (toliau – Deklaracija). Jei pasiūlymą teikia tiekėjų grupė arba tiekėjas pasiūlyme nurodo, kad bus remiamasi kitų ūkio subjektų pajėgumais, kartu su pasiūlymu turi būti pateiktos atskiros kiekvieno grupės nario ir (ar) ūkio subjekto, kurio pajėgumais remiamasi užpildytos Deklaracijos.</w:t>
      </w:r>
    </w:p>
    <w:p w:rsidR="00904EE6" w:rsidRPr="00315605" w:rsidRDefault="00904EE6" w:rsidP="00904EE6">
      <w:pPr>
        <w:widowControl w:val="0"/>
        <w:tabs>
          <w:tab w:val="left" w:pos="1134"/>
        </w:tabs>
        <w:autoSpaceDE w:val="0"/>
        <w:autoSpaceDN w:val="0"/>
        <w:adjustRightInd w:val="0"/>
        <w:jc w:val="both"/>
        <w:outlineLvl w:val="0"/>
        <w:rPr>
          <w:rFonts w:ascii="Times New Roman" w:hAnsi="Times New Roman"/>
          <w:kern w:val="16"/>
          <w:sz w:val="22"/>
          <w:szCs w:val="22"/>
          <w:lang w:val="lt-LT" w:eastAsia="ar-SA"/>
        </w:rPr>
      </w:pPr>
      <w:r w:rsidRPr="00315605">
        <w:rPr>
          <w:rFonts w:ascii="Times New Roman" w:hAnsi="Times New Roman"/>
          <w:kern w:val="16"/>
          <w:sz w:val="22"/>
          <w:szCs w:val="22"/>
          <w:lang w:val="lt-LT" w:eastAsia="ar-SA"/>
        </w:rPr>
        <w:t>3.3. Pirkimo organizatorius pirmiausia atliks Deklaracijų patikrinimo procedūrą, įvertins pasiūlymus, o po to tikrins, ar ekonomiškai naudingiausią pasiūlymą pateikusio dalyvio kvalifikacija ir  r</w:t>
      </w:r>
      <w:r w:rsidRPr="00315605">
        <w:rPr>
          <w:rFonts w:ascii="Times New Roman" w:hAnsi="Times New Roman"/>
          <w:sz w:val="22"/>
          <w:szCs w:val="22"/>
          <w:lang w:val="lt-LT" w:eastAsia="en-US"/>
        </w:rPr>
        <w:t>eikalavimas laikytis aplinkos apsaugos vadybos sistemos standartų</w:t>
      </w:r>
      <w:r w:rsidRPr="00315605">
        <w:rPr>
          <w:rFonts w:ascii="Times New Roman" w:hAnsi="Times New Roman"/>
          <w:kern w:val="16"/>
          <w:sz w:val="22"/>
          <w:szCs w:val="22"/>
          <w:lang w:val="lt-LT" w:eastAsia="ar-SA"/>
        </w:rPr>
        <w:t xml:space="preserve"> atitinka nustatytus reikalavimus, prieš tai tik šio dalyvio paprašęs pateikti tai pagrindžiančius dokumentus.</w:t>
      </w:r>
    </w:p>
    <w:p w:rsidR="00904EE6" w:rsidRPr="00315605" w:rsidRDefault="00904EE6" w:rsidP="00904EE6">
      <w:pPr>
        <w:widowControl w:val="0"/>
        <w:tabs>
          <w:tab w:val="left" w:pos="-20480"/>
          <w:tab w:val="left" w:pos="-20000"/>
          <w:tab w:val="left" w:pos="-15816"/>
          <w:tab w:val="left" w:pos="9720"/>
        </w:tabs>
        <w:ind w:right="25"/>
        <w:jc w:val="both"/>
        <w:rPr>
          <w:rFonts w:ascii="Times New Roman" w:hAnsi="Times New Roman"/>
          <w:sz w:val="22"/>
          <w:szCs w:val="22"/>
          <w:lang w:val="lt-LT"/>
        </w:rPr>
      </w:pPr>
      <w:r w:rsidRPr="00315605">
        <w:rPr>
          <w:rFonts w:ascii="Times New Roman" w:hAnsi="Times New Roman"/>
          <w:sz w:val="22"/>
          <w:szCs w:val="22"/>
          <w:lang w:val="lt-LT"/>
        </w:rPr>
        <w:t>3.4. Tiekėjas, pageidaujantis dalyvauti pirkime, turi atitikti šiuos kvalifikacinius reikalavimus:</w:t>
      </w:r>
    </w:p>
    <w:p w:rsidR="00904EE6" w:rsidRPr="00315605" w:rsidRDefault="00904EE6" w:rsidP="00904EE6">
      <w:pPr>
        <w:ind w:right="99" w:firstLine="851"/>
        <w:jc w:val="right"/>
        <w:rPr>
          <w:rFonts w:ascii="Times New Roman" w:hAnsi="Times New Roman"/>
          <w:sz w:val="22"/>
          <w:szCs w:val="22"/>
          <w:lang w:val="lt-LT"/>
        </w:rPr>
      </w:pPr>
      <w:r w:rsidRPr="00315605">
        <w:rPr>
          <w:rFonts w:ascii="Times New Roman" w:hAnsi="Times New Roman"/>
          <w:sz w:val="22"/>
          <w:szCs w:val="22"/>
          <w:lang w:val="lt-LT"/>
        </w:rPr>
        <w:t>1 lentelė</w:t>
      </w:r>
    </w:p>
    <w:tbl>
      <w:tblPr>
        <w:tblW w:w="1051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28"/>
        <w:gridCol w:w="4275"/>
        <w:gridCol w:w="5416"/>
      </w:tblGrid>
      <w:tr w:rsidR="00904EE6" w:rsidRPr="00315605" w:rsidTr="00E21F30">
        <w:tc>
          <w:tcPr>
            <w:tcW w:w="828" w:type="dxa"/>
          </w:tcPr>
          <w:p w:rsidR="00904EE6" w:rsidRPr="00315605" w:rsidRDefault="00904EE6" w:rsidP="007C110F">
            <w:pPr>
              <w:ind w:left="-851" w:firstLine="851"/>
              <w:jc w:val="center"/>
              <w:rPr>
                <w:rFonts w:ascii="Times New Roman" w:hAnsi="Times New Roman"/>
                <w:b/>
                <w:bCs/>
                <w:sz w:val="22"/>
                <w:szCs w:val="22"/>
                <w:lang w:val="lt-LT"/>
              </w:rPr>
            </w:pPr>
            <w:r w:rsidRPr="00315605">
              <w:rPr>
                <w:rFonts w:ascii="Times New Roman" w:hAnsi="Times New Roman"/>
                <w:b/>
                <w:bCs/>
                <w:sz w:val="22"/>
                <w:szCs w:val="22"/>
                <w:lang w:val="lt-LT"/>
              </w:rPr>
              <w:t>Eil.</w:t>
            </w:r>
          </w:p>
          <w:p w:rsidR="00904EE6" w:rsidRPr="00315605" w:rsidRDefault="00904EE6" w:rsidP="007C110F">
            <w:pPr>
              <w:ind w:left="-851" w:firstLine="851"/>
              <w:jc w:val="center"/>
              <w:rPr>
                <w:rFonts w:ascii="Times New Roman" w:hAnsi="Times New Roman"/>
                <w:b/>
                <w:sz w:val="22"/>
                <w:szCs w:val="22"/>
                <w:lang w:val="lt-LT"/>
              </w:rPr>
            </w:pPr>
            <w:r w:rsidRPr="00315605">
              <w:rPr>
                <w:rFonts w:ascii="Times New Roman" w:hAnsi="Times New Roman"/>
                <w:b/>
                <w:bCs/>
                <w:sz w:val="22"/>
                <w:szCs w:val="22"/>
                <w:lang w:val="lt-LT"/>
              </w:rPr>
              <w:t>Nr.</w:t>
            </w:r>
          </w:p>
        </w:tc>
        <w:tc>
          <w:tcPr>
            <w:tcW w:w="4275" w:type="dxa"/>
          </w:tcPr>
          <w:p w:rsidR="00904EE6" w:rsidRPr="00315605" w:rsidRDefault="00904EE6" w:rsidP="007C110F">
            <w:pPr>
              <w:jc w:val="center"/>
              <w:rPr>
                <w:rFonts w:ascii="Times New Roman" w:hAnsi="Times New Roman"/>
                <w:b/>
                <w:bCs/>
                <w:sz w:val="22"/>
                <w:szCs w:val="22"/>
                <w:lang w:val="lt-LT"/>
              </w:rPr>
            </w:pPr>
            <w:r w:rsidRPr="00315605">
              <w:rPr>
                <w:rFonts w:ascii="Times New Roman" w:hAnsi="Times New Roman"/>
                <w:b/>
                <w:bCs/>
                <w:sz w:val="22"/>
                <w:szCs w:val="22"/>
                <w:lang w:val="lt-LT"/>
              </w:rPr>
              <w:t>Kvalifikacijos reikalavimai</w:t>
            </w:r>
          </w:p>
        </w:tc>
        <w:tc>
          <w:tcPr>
            <w:tcW w:w="5416" w:type="dxa"/>
          </w:tcPr>
          <w:p w:rsidR="00904EE6" w:rsidRPr="00315605" w:rsidRDefault="00904EE6" w:rsidP="007C110F">
            <w:pPr>
              <w:jc w:val="center"/>
              <w:rPr>
                <w:rFonts w:ascii="Times New Roman" w:hAnsi="Times New Roman"/>
                <w:b/>
                <w:bCs/>
                <w:iCs/>
                <w:sz w:val="22"/>
                <w:szCs w:val="22"/>
                <w:lang w:val="lt-LT"/>
              </w:rPr>
            </w:pPr>
            <w:r w:rsidRPr="00315605">
              <w:rPr>
                <w:rFonts w:ascii="Times New Roman" w:hAnsi="Times New Roman"/>
                <w:b/>
                <w:bCs/>
                <w:iCs/>
                <w:sz w:val="22"/>
                <w:szCs w:val="22"/>
                <w:lang w:val="lt-LT"/>
              </w:rPr>
              <w:t>Kvalifikacijos reikalavimus įrodantys dokumentai</w:t>
            </w:r>
          </w:p>
        </w:tc>
      </w:tr>
      <w:tr w:rsidR="00904EE6" w:rsidRPr="00315605" w:rsidTr="00E21F30">
        <w:trPr>
          <w:trHeight w:val="318"/>
        </w:trPr>
        <w:tc>
          <w:tcPr>
            <w:tcW w:w="10519" w:type="dxa"/>
            <w:gridSpan w:val="3"/>
          </w:tcPr>
          <w:p w:rsidR="00904EE6" w:rsidRPr="00315605" w:rsidRDefault="00904EE6" w:rsidP="007C110F">
            <w:pPr>
              <w:pStyle w:val="Betarp"/>
              <w:jc w:val="center"/>
              <w:rPr>
                <w:rFonts w:ascii="Times New Roman" w:hAnsi="Times New Roman"/>
                <w:b/>
                <w:i/>
                <w:sz w:val="22"/>
                <w:szCs w:val="22"/>
                <w:lang w:val="lt-LT" w:eastAsia="en-US"/>
              </w:rPr>
            </w:pPr>
            <w:r w:rsidRPr="00315605">
              <w:rPr>
                <w:rFonts w:ascii="Times New Roman" w:eastAsia="Calibri" w:hAnsi="Times New Roman"/>
                <w:b/>
                <w:bCs/>
                <w:i/>
                <w:iCs/>
                <w:color w:val="000000"/>
                <w:sz w:val="22"/>
                <w:szCs w:val="22"/>
                <w:lang w:val="lt-LT"/>
              </w:rPr>
              <w:t>Teisės verstis veikla</w:t>
            </w:r>
            <w:r w:rsidRPr="00315605">
              <w:rPr>
                <w:rFonts w:ascii="Times New Roman" w:eastAsia="Calibri" w:hAnsi="Times New Roman"/>
                <w:color w:val="000000"/>
                <w:sz w:val="22"/>
                <w:szCs w:val="22"/>
                <w:lang w:val="lt-LT"/>
              </w:rPr>
              <w:t xml:space="preserve"> </w:t>
            </w:r>
            <w:r w:rsidRPr="00315605">
              <w:rPr>
                <w:rFonts w:ascii="Times New Roman" w:hAnsi="Times New Roman"/>
                <w:b/>
                <w:i/>
                <w:sz w:val="22"/>
                <w:szCs w:val="22"/>
                <w:lang w:val="lt-LT" w:eastAsia="en-US"/>
              </w:rPr>
              <w:t>reikalavimai</w:t>
            </w:r>
          </w:p>
        </w:tc>
      </w:tr>
      <w:tr w:rsidR="00C906B7" w:rsidRPr="00315605" w:rsidTr="00D50E9C">
        <w:trPr>
          <w:trHeight w:val="332"/>
        </w:trPr>
        <w:tc>
          <w:tcPr>
            <w:tcW w:w="828" w:type="dxa"/>
            <w:tcBorders>
              <w:top w:val="single" w:sz="4" w:space="0" w:color="000000"/>
              <w:left w:val="single" w:sz="4" w:space="0" w:color="000000"/>
              <w:bottom w:val="single" w:sz="4" w:space="0" w:color="000000"/>
              <w:right w:val="single" w:sz="4" w:space="0" w:color="000000"/>
            </w:tcBorders>
            <w:shd w:val="clear" w:color="auto" w:fill="auto"/>
          </w:tcPr>
          <w:p w:rsidR="00C906B7" w:rsidRPr="00315605" w:rsidRDefault="00C906B7" w:rsidP="007C110F">
            <w:pPr>
              <w:ind w:left="-779" w:right="-149" w:firstLine="833"/>
              <w:jc w:val="both"/>
              <w:rPr>
                <w:rFonts w:ascii="Times New Roman" w:hAnsi="Times New Roman"/>
                <w:sz w:val="22"/>
                <w:szCs w:val="22"/>
                <w:lang w:val="lt-LT"/>
              </w:rPr>
            </w:pPr>
            <w:r w:rsidRPr="00315605">
              <w:rPr>
                <w:rFonts w:ascii="Times New Roman" w:hAnsi="Times New Roman"/>
                <w:sz w:val="22"/>
                <w:szCs w:val="22"/>
                <w:lang w:val="lt-LT"/>
              </w:rPr>
              <w:t>3.4.1.</w:t>
            </w:r>
          </w:p>
        </w:tc>
        <w:tc>
          <w:tcPr>
            <w:tcW w:w="4275" w:type="dxa"/>
          </w:tcPr>
          <w:p w:rsidR="00C906B7" w:rsidRPr="00315605" w:rsidRDefault="00C906B7" w:rsidP="007C110F">
            <w:pPr>
              <w:jc w:val="both"/>
              <w:rPr>
                <w:rFonts w:ascii="Times New Roman" w:hAnsi="Times New Roman"/>
                <w:sz w:val="22"/>
                <w:szCs w:val="22"/>
                <w:lang w:val="lt-LT"/>
              </w:rPr>
            </w:pPr>
            <w:r w:rsidRPr="00315605">
              <w:rPr>
                <w:rFonts w:ascii="Times New Roman" w:hAnsi="Times New Roman"/>
                <w:sz w:val="22"/>
                <w:szCs w:val="22"/>
                <w:lang w:val="lt-LT"/>
              </w:rPr>
              <w:t xml:space="preserve">Tiekėjas turi teisę verstis ta veikla, kuri reikalinga pirkimo sutarčiai įvykdyti, t. y. turi teisę atlikti metrologinę patikrą matavimo </w:t>
            </w:r>
            <w:r w:rsidRPr="00315605">
              <w:rPr>
                <w:rFonts w:ascii="Times New Roman" w:hAnsi="Times New Roman"/>
                <w:sz w:val="22"/>
                <w:szCs w:val="22"/>
                <w:lang w:val="lt-LT"/>
              </w:rPr>
              <w:lastRenderedPageBreak/>
              <w:t>priemonėms (</w:t>
            </w:r>
            <w:r w:rsidR="00D3585A" w:rsidRPr="00315605">
              <w:rPr>
                <w:rFonts w:ascii="Times New Roman" w:hAnsi="Times New Roman"/>
                <w:sz w:val="22"/>
                <w:szCs w:val="22"/>
                <w:lang w:val="lt-LT"/>
              </w:rPr>
              <w:t>paskyrimo sritis: šilumos energijos skaitikliai, karšto vandens skaitikliai</w:t>
            </w:r>
            <w:r w:rsidRPr="00315605">
              <w:rPr>
                <w:rFonts w:ascii="Times New Roman" w:hAnsi="Times New Roman"/>
                <w:sz w:val="22"/>
                <w:szCs w:val="22"/>
                <w:lang w:val="lt-LT"/>
              </w:rPr>
              <w:t xml:space="preserve">), nurodytoms 1 priede „Techninėje specifikacijoje“. </w:t>
            </w:r>
          </w:p>
          <w:p w:rsidR="00C906B7" w:rsidRPr="00315605" w:rsidRDefault="00C906B7" w:rsidP="007C110F">
            <w:pPr>
              <w:jc w:val="both"/>
              <w:rPr>
                <w:rFonts w:ascii="Times New Roman" w:hAnsi="Times New Roman"/>
                <w:sz w:val="22"/>
                <w:szCs w:val="22"/>
                <w:lang w:val="lt-LT"/>
              </w:rPr>
            </w:pPr>
          </w:p>
          <w:p w:rsidR="00C906B7" w:rsidRPr="00315605" w:rsidRDefault="00C906B7" w:rsidP="007C110F">
            <w:pPr>
              <w:jc w:val="both"/>
              <w:rPr>
                <w:rFonts w:ascii="Times New Roman" w:hAnsi="Times New Roman"/>
                <w:sz w:val="22"/>
                <w:szCs w:val="22"/>
                <w:lang w:val="lt-LT"/>
              </w:rPr>
            </w:pPr>
            <w:r w:rsidRPr="00315605">
              <w:rPr>
                <w:rFonts w:ascii="Times New Roman" w:hAnsi="Times New Roman"/>
                <w:i/>
                <w:iCs/>
                <w:color w:val="000000"/>
                <w:sz w:val="22"/>
                <w:szCs w:val="22"/>
                <w:lang w:val="lt-LT"/>
              </w:rPr>
              <w:t>Reikalaujamos veiklos teisinis pagrindas:</w:t>
            </w:r>
            <w:r w:rsidRPr="00315605">
              <w:rPr>
                <w:rFonts w:ascii="Times New Roman" w:hAnsi="Times New Roman"/>
                <w:i/>
                <w:iCs/>
                <w:sz w:val="22"/>
                <w:szCs w:val="22"/>
                <w:lang w:val="lt-LT"/>
              </w:rPr>
              <w:t xml:space="preserve"> vadovaujantis Lietuvos metrologijos inspekcijos Metrologijos įstatymo septintu skirsniu</w:t>
            </w:r>
            <w:r w:rsidRPr="00315605">
              <w:rPr>
                <w:rFonts w:ascii="Times New Roman" w:hAnsi="Times New Roman"/>
                <w:i/>
                <w:iCs/>
                <w:color w:val="000000"/>
                <w:sz w:val="22"/>
                <w:szCs w:val="22"/>
                <w:lang w:val="lt-LT"/>
              </w:rPr>
              <w:t>.</w:t>
            </w:r>
          </w:p>
        </w:tc>
        <w:tc>
          <w:tcPr>
            <w:tcW w:w="5416" w:type="dxa"/>
          </w:tcPr>
          <w:p w:rsidR="00C906B7" w:rsidRPr="00315605" w:rsidRDefault="00C906B7" w:rsidP="007C110F">
            <w:pPr>
              <w:pStyle w:val="Sraopastraipa"/>
              <w:tabs>
                <w:tab w:val="left" w:pos="304"/>
              </w:tabs>
              <w:autoSpaceDE w:val="0"/>
              <w:autoSpaceDN w:val="0"/>
              <w:adjustRightInd w:val="0"/>
              <w:spacing w:after="0" w:line="240" w:lineRule="auto"/>
              <w:ind w:left="0"/>
              <w:jc w:val="both"/>
              <w:rPr>
                <w:rFonts w:ascii="Times New Roman" w:hAnsi="Times New Roman"/>
                <w:color w:val="000000"/>
              </w:rPr>
            </w:pPr>
            <w:r w:rsidRPr="00315605">
              <w:rPr>
                <w:rFonts w:ascii="Times New Roman" w:hAnsi="Times New Roman"/>
                <w:color w:val="000000"/>
              </w:rPr>
              <w:lastRenderedPageBreak/>
              <w:t>Jei Tiekėjas yra akredituotas turi būti įtrauktas į Nacionalinės akreditacijos biuro akredituotų įstaigų sąrašą</w:t>
            </w:r>
            <w:r w:rsidRPr="00315605">
              <w:rPr>
                <w:rFonts w:ascii="Times New Roman" w:hAnsi="Times New Roman"/>
                <w:lang w:eastAsia="lt-LT"/>
              </w:rPr>
              <w:t xml:space="preserve">: </w:t>
            </w:r>
            <w:r w:rsidRPr="00315605">
              <w:rPr>
                <w:rFonts w:ascii="Times New Roman" w:hAnsi="Times New Roman"/>
                <w:color w:val="2E74B5" w:themeColor="accent5" w:themeShade="BF"/>
                <w:u w:val="single"/>
                <w:lang w:eastAsia="lt-LT"/>
              </w:rPr>
              <w:t>db.nab.lt/ais/accreditation</w:t>
            </w:r>
            <w:r w:rsidRPr="00315605">
              <w:rPr>
                <w:rFonts w:ascii="Times New Roman" w:hAnsi="Times New Roman"/>
                <w:color w:val="2E74B5" w:themeColor="accent5" w:themeShade="BF"/>
                <w:lang w:eastAsia="lt-LT"/>
              </w:rPr>
              <w:t xml:space="preserve"> </w:t>
            </w:r>
            <w:r w:rsidRPr="00315605">
              <w:rPr>
                <w:rFonts w:ascii="Times New Roman" w:hAnsi="Times New Roman"/>
                <w:color w:val="000000"/>
                <w:lang w:eastAsia="lt-LT"/>
              </w:rPr>
              <w:t>*</w:t>
            </w:r>
            <w:r w:rsidRPr="00315605">
              <w:rPr>
                <w:rFonts w:ascii="Times New Roman" w:hAnsi="Times New Roman"/>
                <w:color w:val="000000"/>
              </w:rPr>
              <w:t xml:space="preserve">, </w:t>
            </w:r>
          </w:p>
          <w:p w:rsidR="00C906B7" w:rsidRPr="00315605" w:rsidRDefault="00C906B7" w:rsidP="007C110F">
            <w:pPr>
              <w:pStyle w:val="Sraopastraipa"/>
              <w:tabs>
                <w:tab w:val="left" w:pos="304"/>
              </w:tabs>
              <w:autoSpaceDE w:val="0"/>
              <w:autoSpaceDN w:val="0"/>
              <w:adjustRightInd w:val="0"/>
              <w:spacing w:after="0" w:line="240" w:lineRule="auto"/>
              <w:ind w:left="0"/>
              <w:jc w:val="both"/>
              <w:rPr>
                <w:rFonts w:ascii="Times New Roman" w:hAnsi="Times New Roman"/>
                <w:i/>
                <w:iCs/>
                <w:color w:val="000000"/>
              </w:rPr>
            </w:pPr>
          </w:p>
          <w:p w:rsidR="00C906B7" w:rsidRPr="00315605" w:rsidRDefault="00C906B7" w:rsidP="007C110F">
            <w:pPr>
              <w:pStyle w:val="Sraopastraipa"/>
              <w:tabs>
                <w:tab w:val="left" w:pos="304"/>
              </w:tabs>
              <w:autoSpaceDE w:val="0"/>
              <w:autoSpaceDN w:val="0"/>
              <w:adjustRightInd w:val="0"/>
              <w:spacing w:after="0" w:line="240" w:lineRule="auto"/>
              <w:ind w:left="0"/>
              <w:jc w:val="both"/>
              <w:rPr>
                <w:rFonts w:ascii="Times New Roman" w:hAnsi="Times New Roman"/>
                <w:color w:val="000000"/>
              </w:rPr>
            </w:pPr>
            <w:r w:rsidRPr="00315605">
              <w:rPr>
                <w:rFonts w:ascii="Times New Roman" w:hAnsi="Times New Roman"/>
                <w:i/>
                <w:iCs/>
                <w:color w:val="000000"/>
              </w:rPr>
              <w:t>arba</w:t>
            </w:r>
            <w:r w:rsidRPr="00315605">
              <w:rPr>
                <w:rFonts w:ascii="Times New Roman" w:hAnsi="Times New Roman"/>
                <w:color w:val="000000"/>
              </w:rPr>
              <w:t xml:space="preserve"> </w:t>
            </w:r>
          </w:p>
          <w:p w:rsidR="00C906B7" w:rsidRPr="00315605" w:rsidRDefault="00C906B7" w:rsidP="007C110F">
            <w:pPr>
              <w:pStyle w:val="Sraopastraipa"/>
              <w:tabs>
                <w:tab w:val="left" w:pos="304"/>
              </w:tabs>
              <w:autoSpaceDE w:val="0"/>
              <w:autoSpaceDN w:val="0"/>
              <w:adjustRightInd w:val="0"/>
              <w:spacing w:after="0" w:line="240" w:lineRule="auto"/>
              <w:ind w:left="0"/>
              <w:jc w:val="both"/>
              <w:rPr>
                <w:rFonts w:ascii="Times New Roman" w:hAnsi="Times New Roman"/>
                <w:color w:val="000000"/>
              </w:rPr>
            </w:pPr>
          </w:p>
          <w:p w:rsidR="00C906B7" w:rsidRPr="00315605" w:rsidRDefault="00C906B7" w:rsidP="007C110F">
            <w:pPr>
              <w:pStyle w:val="Sraopastraipa"/>
              <w:tabs>
                <w:tab w:val="left" w:pos="304"/>
              </w:tabs>
              <w:autoSpaceDE w:val="0"/>
              <w:autoSpaceDN w:val="0"/>
              <w:adjustRightInd w:val="0"/>
              <w:spacing w:after="0" w:line="240" w:lineRule="auto"/>
              <w:ind w:left="0"/>
              <w:jc w:val="both"/>
              <w:rPr>
                <w:rFonts w:ascii="Times New Roman" w:hAnsi="Times New Roman"/>
                <w:color w:val="000000"/>
              </w:rPr>
            </w:pPr>
            <w:r w:rsidRPr="00315605">
              <w:rPr>
                <w:rFonts w:ascii="Times New Roman" w:hAnsi="Times New Roman"/>
                <w:color w:val="000000"/>
              </w:rPr>
              <w:t>Jei Tiekėjas turi paskyrimą:</w:t>
            </w:r>
          </w:p>
          <w:p w:rsidR="00C906B7" w:rsidRPr="00315605" w:rsidRDefault="00C906B7" w:rsidP="007C110F">
            <w:pPr>
              <w:pStyle w:val="Sraopastraipa"/>
              <w:numPr>
                <w:ilvl w:val="0"/>
                <w:numId w:val="7"/>
              </w:numPr>
              <w:tabs>
                <w:tab w:val="left" w:pos="430"/>
              </w:tabs>
              <w:autoSpaceDE w:val="0"/>
              <w:autoSpaceDN w:val="0"/>
              <w:adjustRightInd w:val="0"/>
              <w:spacing w:after="0" w:line="240" w:lineRule="auto"/>
              <w:ind w:left="430" w:hanging="426"/>
              <w:jc w:val="both"/>
              <w:rPr>
                <w:rFonts w:ascii="Times New Roman" w:hAnsi="Times New Roman"/>
                <w:i/>
                <w:iCs/>
                <w:color w:val="000000"/>
                <w:u w:val="single"/>
                <w:lang w:eastAsia="lt-LT"/>
              </w:rPr>
            </w:pPr>
            <w:r w:rsidRPr="00315605">
              <w:rPr>
                <w:rFonts w:ascii="Times New Roman" w:hAnsi="Times New Roman"/>
                <w:color w:val="000000"/>
              </w:rPr>
              <w:t>turi būti įtrauktas į Lietuvos metrologijos inspekcijos paskirtųjų įstaigų sąrašą</w:t>
            </w:r>
            <w:r w:rsidRPr="00315605">
              <w:rPr>
                <w:rFonts w:ascii="Times New Roman" w:hAnsi="Times New Roman"/>
                <w:color w:val="000000"/>
                <w:lang w:eastAsia="lt-LT"/>
              </w:rPr>
              <w:t xml:space="preserve">: </w:t>
            </w:r>
          </w:p>
          <w:p w:rsidR="00C906B7" w:rsidRPr="00315605" w:rsidRDefault="00C906B7" w:rsidP="007C110F">
            <w:pPr>
              <w:pStyle w:val="Sraopastraipa"/>
              <w:tabs>
                <w:tab w:val="left" w:pos="430"/>
              </w:tabs>
              <w:autoSpaceDE w:val="0"/>
              <w:autoSpaceDN w:val="0"/>
              <w:adjustRightInd w:val="0"/>
              <w:spacing w:after="0" w:line="240" w:lineRule="auto"/>
              <w:ind w:left="430"/>
              <w:jc w:val="both"/>
              <w:rPr>
                <w:rStyle w:val="Hipersaitas"/>
                <w:rFonts w:ascii="Times New Roman" w:hAnsi="Times New Roman"/>
                <w:i/>
                <w:iCs/>
                <w:color w:val="000000"/>
                <w:lang w:eastAsia="lt-LT"/>
              </w:rPr>
            </w:pPr>
            <w:hyperlink r:id="rId11" w:history="1">
              <w:r w:rsidRPr="00315605">
                <w:rPr>
                  <w:rStyle w:val="Hipersaitas"/>
                  <w:rFonts w:ascii="Times New Roman" w:hAnsi="Times New Roman"/>
                  <w:color w:val="2E74B5" w:themeColor="accent5" w:themeShade="BF"/>
                  <w:lang w:eastAsia="lt-LT"/>
                </w:rPr>
                <w:t>https://metrinsp.lrv.lt/lt/veiklos-sritys/paskirtosios-istaigos-1/paskirtuju-istaigu-isskyrus-tachografu-dirbtuves-sarasas-1/</w:t>
              </w:r>
            </w:hyperlink>
            <w:r w:rsidRPr="00315605">
              <w:rPr>
                <w:rStyle w:val="Hipersaitas"/>
                <w:rFonts w:ascii="Times New Roman" w:hAnsi="Times New Roman"/>
                <w:i/>
                <w:iCs/>
                <w:color w:val="000000"/>
                <w:lang w:eastAsia="lt-LT"/>
              </w:rPr>
              <w:t>*</w:t>
            </w:r>
          </w:p>
          <w:p w:rsidR="00C906B7" w:rsidRPr="00315605" w:rsidRDefault="00C906B7" w:rsidP="007C110F">
            <w:pPr>
              <w:pStyle w:val="Sraopastraipa"/>
              <w:numPr>
                <w:ilvl w:val="0"/>
                <w:numId w:val="7"/>
              </w:numPr>
              <w:tabs>
                <w:tab w:val="left" w:pos="430"/>
              </w:tabs>
              <w:autoSpaceDE w:val="0"/>
              <w:autoSpaceDN w:val="0"/>
              <w:adjustRightInd w:val="0"/>
              <w:spacing w:after="0" w:line="240" w:lineRule="auto"/>
              <w:ind w:left="430" w:hanging="426"/>
              <w:jc w:val="both"/>
              <w:rPr>
                <w:rFonts w:ascii="Times New Roman" w:hAnsi="Times New Roman"/>
                <w:color w:val="000000"/>
                <w:lang w:eastAsia="lt-LT"/>
              </w:rPr>
            </w:pPr>
            <w:r w:rsidRPr="00315605">
              <w:rPr>
                <w:rStyle w:val="Hipersaitas"/>
                <w:rFonts w:ascii="Times New Roman" w:hAnsi="Times New Roman"/>
                <w:color w:val="000000" w:themeColor="text1"/>
                <w:lang w:eastAsia="lt-LT"/>
              </w:rPr>
              <w:t xml:space="preserve">privalo </w:t>
            </w:r>
            <w:r w:rsidRPr="00315605">
              <w:rPr>
                <w:rStyle w:val="Hipersaitas"/>
                <w:rFonts w:ascii="Times New Roman" w:hAnsi="Times New Roman"/>
                <w:color w:val="000000"/>
                <w:lang w:eastAsia="lt-LT"/>
              </w:rPr>
              <w:t>pateikti</w:t>
            </w:r>
            <w:r w:rsidRPr="00315605">
              <w:rPr>
                <w:rStyle w:val="Hipersaitas"/>
                <w:rFonts w:ascii="Times New Roman" w:hAnsi="Times New Roman"/>
                <w:i/>
                <w:iCs/>
                <w:color w:val="000000"/>
                <w:lang w:eastAsia="lt-LT"/>
              </w:rPr>
              <w:t xml:space="preserve"> </w:t>
            </w:r>
            <w:r w:rsidRPr="00315605">
              <w:rPr>
                <w:rFonts w:ascii="Times New Roman" w:hAnsi="Times New Roman"/>
                <w:color w:val="000000"/>
              </w:rPr>
              <w:t xml:space="preserve">Lietuvos metrologijos inspekcijos </w:t>
            </w:r>
            <w:r w:rsidRPr="00315605">
              <w:rPr>
                <w:rFonts w:ascii="Times New Roman" w:hAnsi="Times New Roman"/>
                <w:color w:val="000000"/>
                <w:lang w:eastAsia="lt-LT"/>
              </w:rPr>
              <w:t xml:space="preserve">patvirtintą sričių paskyrimo srities lentelę,  pagal kurią galima matyti kokiose ribose gali atlikti paslaugas su turimu paskyrimu </w:t>
            </w:r>
            <w:r w:rsidRPr="00315605">
              <w:rPr>
                <w:rFonts w:ascii="Times New Roman" w:hAnsi="Times New Roman"/>
                <w:i/>
                <w:iCs/>
              </w:rPr>
              <w:t>(p</w:t>
            </w:r>
            <w:r w:rsidRPr="00315605">
              <w:rPr>
                <w:rFonts w:ascii="Times New Roman" w:hAnsi="Times New Roman"/>
                <w:i/>
                <w:iCs/>
                <w:u w:val="single"/>
              </w:rPr>
              <w:t>ateikiama skaitmeninė dokumento kopija</w:t>
            </w:r>
            <w:r w:rsidRPr="00315605">
              <w:rPr>
                <w:rFonts w:ascii="Times New Roman" w:hAnsi="Times New Roman"/>
                <w:i/>
                <w:iCs/>
              </w:rPr>
              <w:t>)</w:t>
            </w:r>
            <w:r w:rsidRPr="00315605">
              <w:rPr>
                <w:rFonts w:ascii="Times New Roman" w:hAnsi="Times New Roman"/>
                <w:color w:val="000000"/>
                <w:lang w:eastAsia="lt-LT"/>
              </w:rPr>
              <w:t>.</w:t>
            </w:r>
          </w:p>
          <w:p w:rsidR="00C906B7" w:rsidRPr="00315605" w:rsidRDefault="00C906B7" w:rsidP="007C110F">
            <w:pPr>
              <w:pStyle w:val="Sraopastraipa"/>
              <w:tabs>
                <w:tab w:val="left" w:pos="304"/>
              </w:tabs>
              <w:autoSpaceDE w:val="0"/>
              <w:autoSpaceDN w:val="0"/>
              <w:adjustRightInd w:val="0"/>
              <w:spacing w:after="0" w:line="240" w:lineRule="auto"/>
              <w:ind w:left="20" w:right="27"/>
              <w:jc w:val="both"/>
              <w:rPr>
                <w:rFonts w:ascii="Times New Roman" w:hAnsi="Times New Roman"/>
                <w:color w:val="000000"/>
              </w:rPr>
            </w:pPr>
          </w:p>
          <w:p w:rsidR="00C906B7" w:rsidRPr="00315605" w:rsidRDefault="00C906B7" w:rsidP="007C110F">
            <w:pPr>
              <w:pStyle w:val="Sraopastraipa"/>
              <w:tabs>
                <w:tab w:val="left" w:pos="304"/>
              </w:tabs>
              <w:autoSpaceDE w:val="0"/>
              <w:autoSpaceDN w:val="0"/>
              <w:adjustRightInd w:val="0"/>
              <w:spacing w:after="0" w:line="240" w:lineRule="auto"/>
              <w:ind w:left="20" w:right="27"/>
              <w:jc w:val="both"/>
              <w:rPr>
                <w:rFonts w:ascii="Times New Roman" w:hAnsi="Times New Roman"/>
                <w:color w:val="000000"/>
              </w:rPr>
            </w:pPr>
            <w:r w:rsidRPr="00315605">
              <w:rPr>
                <w:rFonts w:ascii="Times New Roman" w:hAnsi="Times New Roman"/>
                <w:color w:val="000000"/>
              </w:rPr>
              <w:t>*</w:t>
            </w:r>
            <w:r w:rsidRPr="00315605">
              <w:rPr>
                <w:rFonts w:ascii="Times New Roman" w:hAnsi="Times New Roman"/>
                <w:i/>
                <w:iCs/>
              </w:rPr>
              <w:t xml:space="preserve"> Perkantysis subjektas tikrina viešus duomenis pats. Jeigu dėl sistemos techninių trikdžių Perkantysis subjektas neturės galimybės patikrinti neatlygintinai prieinamų duomenų apie Tiekėją, jis turės teisę prašyti Tiekėjo pateikti dokumentus, </w:t>
            </w:r>
            <w:r w:rsidRPr="00315605">
              <w:rPr>
                <w:rFonts w:ascii="Times New Roman" w:hAnsi="Times New Roman"/>
                <w:i/>
                <w:iCs/>
                <w:lang w:eastAsia="en-GB"/>
              </w:rPr>
              <w:t>patvirtinančius, kad Tiekėjas atitinka keliamus reikalavimus</w:t>
            </w:r>
            <w:r w:rsidRPr="00315605">
              <w:rPr>
                <w:rFonts w:ascii="Times New Roman" w:hAnsi="Times New Roman"/>
                <w:i/>
                <w:iCs/>
              </w:rPr>
              <w:t>.</w:t>
            </w:r>
          </w:p>
          <w:p w:rsidR="00C906B7" w:rsidRPr="00315605" w:rsidRDefault="00C906B7" w:rsidP="007C110F">
            <w:pPr>
              <w:pStyle w:val="Sraopastraipa"/>
              <w:tabs>
                <w:tab w:val="left" w:pos="304"/>
              </w:tabs>
              <w:autoSpaceDE w:val="0"/>
              <w:autoSpaceDN w:val="0"/>
              <w:adjustRightInd w:val="0"/>
              <w:spacing w:after="0" w:line="240" w:lineRule="auto"/>
              <w:ind w:left="20" w:right="27"/>
              <w:jc w:val="both"/>
              <w:rPr>
                <w:rFonts w:ascii="Times New Roman" w:eastAsia="Times New Roman" w:hAnsi="Times New Roman"/>
              </w:rPr>
            </w:pPr>
          </w:p>
          <w:p w:rsidR="00C906B7" w:rsidRPr="00315605" w:rsidRDefault="00C906B7" w:rsidP="007C110F">
            <w:pPr>
              <w:pStyle w:val="Sraopastraipa"/>
              <w:tabs>
                <w:tab w:val="left" w:pos="304"/>
              </w:tabs>
              <w:autoSpaceDE w:val="0"/>
              <w:autoSpaceDN w:val="0"/>
              <w:adjustRightInd w:val="0"/>
              <w:spacing w:after="0" w:line="240" w:lineRule="auto"/>
              <w:ind w:left="20" w:right="27"/>
              <w:jc w:val="both"/>
              <w:rPr>
                <w:rFonts w:ascii="Times New Roman" w:hAnsi="Times New Roman"/>
                <w:color w:val="000000"/>
              </w:rPr>
            </w:pPr>
            <w:r w:rsidRPr="00315605">
              <w:rPr>
                <w:rFonts w:ascii="Times New Roman" w:eastAsia="Times New Roman" w:hAnsi="Times New Roman"/>
              </w:rPr>
              <w:t xml:space="preserve">Užsienio tiekėjas </w:t>
            </w:r>
            <w:r w:rsidRPr="00315605">
              <w:rPr>
                <w:rFonts w:ascii="Times New Roman" w:eastAsia="Times New Roman" w:hAnsi="Times New Roman"/>
                <w:lang w:eastAsia="en-GB"/>
              </w:rPr>
              <w:t xml:space="preserve">pateikia šalies, kurioje registruotas tiekėjas, kompetentingos valstybės institucijos išduotą </w:t>
            </w:r>
            <w:r w:rsidRPr="00315605">
              <w:rPr>
                <w:rFonts w:ascii="Times New Roman" w:hAnsi="Times New Roman"/>
              </w:rPr>
              <w:t>dokumentą, patvirtinantį tiekėjo teisę verstis atitinkama veikla</w:t>
            </w:r>
            <w:r w:rsidRPr="00315605">
              <w:rPr>
                <w:rFonts w:ascii="Times New Roman" w:eastAsia="Times New Roman" w:hAnsi="Times New Roman"/>
                <w:lang w:eastAsia="en-GB"/>
              </w:rPr>
              <w:t>.</w:t>
            </w:r>
          </w:p>
        </w:tc>
      </w:tr>
    </w:tbl>
    <w:p w:rsidR="00CB5ABA" w:rsidRPr="00315605" w:rsidRDefault="00CB5ABA" w:rsidP="00CB5ABA">
      <w:pPr>
        <w:pStyle w:val="Sraopastraipa"/>
        <w:spacing w:after="0" w:line="240" w:lineRule="auto"/>
        <w:ind w:left="0"/>
        <w:jc w:val="both"/>
        <w:rPr>
          <w:rFonts w:ascii="Times New Roman" w:eastAsia="Times New Roman" w:hAnsi="Times New Roman"/>
          <w:i/>
        </w:rPr>
      </w:pPr>
      <w:r w:rsidRPr="00315605">
        <w:rPr>
          <w:rFonts w:ascii="Times New Roman" w:eastAsia="Times New Roman" w:hAnsi="Times New Roman"/>
          <w:b/>
          <w:kern w:val="16"/>
          <w:u w:val="single"/>
          <w:lang w:eastAsia="ar-SA"/>
        </w:rPr>
        <w:lastRenderedPageBreak/>
        <w:t>Atkreipiame dėmesį</w:t>
      </w:r>
      <w:r w:rsidRPr="00315605">
        <w:rPr>
          <w:rFonts w:ascii="Times New Roman" w:eastAsia="Times New Roman" w:hAnsi="Times New Roman"/>
          <w:b/>
          <w:kern w:val="16"/>
          <w:lang w:eastAsia="ar-SA"/>
        </w:rPr>
        <w:t xml:space="preserve">: </w:t>
      </w:r>
      <w:r w:rsidRPr="00315605">
        <w:rPr>
          <w:rFonts w:ascii="Times New Roman" w:eastAsia="Times New Roman" w:hAnsi="Times New Roman"/>
          <w:i/>
          <w:kern w:val="16"/>
          <w:lang w:eastAsia="ar-SA"/>
        </w:rPr>
        <w:t xml:space="preserve">Jei prietaisų poremontinės metrologinės patikros neatlieka pats tiekėjas, tai tiekėjas </w:t>
      </w:r>
      <w:r w:rsidRPr="00315605">
        <w:rPr>
          <w:rFonts w:ascii="Times New Roman" w:eastAsia="Times New Roman" w:hAnsi="Times New Roman"/>
          <w:i/>
        </w:rPr>
        <w:t xml:space="preserve">pasiūlymo formos </w:t>
      </w:r>
      <w:r w:rsidRPr="007C3605">
        <w:rPr>
          <w:rFonts w:ascii="Times New Roman" w:eastAsia="Times New Roman" w:hAnsi="Times New Roman"/>
          <w:i/>
        </w:rPr>
        <w:t>1a lentelėje</w:t>
      </w:r>
      <w:r w:rsidRPr="00315605">
        <w:rPr>
          <w:rFonts w:ascii="Times New Roman" w:eastAsia="Times New Roman" w:hAnsi="Times New Roman"/>
          <w:i/>
        </w:rPr>
        <w:t xml:space="preserve"> privalo nurodyti, kokiai pirkimo sutarties daliai (apimtis eurais ar dalis procentais) ketinama pasitelkti subteikėjus ir kokius subteikėjus.</w:t>
      </w:r>
    </w:p>
    <w:p w:rsidR="00904EE6" w:rsidRPr="00315605" w:rsidRDefault="00904EE6" w:rsidP="00904EE6">
      <w:pPr>
        <w:keepNext/>
        <w:jc w:val="both"/>
        <w:outlineLvl w:val="1"/>
        <w:rPr>
          <w:rFonts w:ascii="Times New Roman" w:hAnsi="Times New Roman"/>
          <w:bCs/>
          <w:sz w:val="22"/>
          <w:szCs w:val="22"/>
          <w:lang w:val="lt-LT"/>
        </w:rPr>
      </w:pPr>
    </w:p>
    <w:p w:rsidR="00904EE6" w:rsidRPr="00315605" w:rsidRDefault="00904EE6" w:rsidP="00904EE6">
      <w:pPr>
        <w:jc w:val="both"/>
        <w:rPr>
          <w:rFonts w:ascii="Times New Roman" w:hAnsi="Times New Roman"/>
          <w:sz w:val="22"/>
          <w:szCs w:val="22"/>
          <w:lang w:val="lt-LT" w:eastAsia="en-US"/>
        </w:rPr>
      </w:pPr>
      <w:r w:rsidRPr="00315605">
        <w:rPr>
          <w:rFonts w:ascii="Times New Roman" w:hAnsi="Times New Roman"/>
          <w:kern w:val="16"/>
          <w:sz w:val="22"/>
          <w:szCs w:val="22"/>
          <w:lang w:val="lt-LT" w:eastAsia="ar-SA"/>
        </w:rPr>
        <w:t>3.5.</w:t>
      </w:r>
      <w:r w:rsidRPr="00315605">
        <w:rPr>
          <w:rFonts w:ascii="Times New Roman" w:hAnsi="Times New Roman"/>
          <w:sz w:val="22"/>
          <w:szCs w:val="22"/>
          <w:lang w:val="lt-LT" w:eastAsia="en-US"/>
        </w:rPr>
        <w:t xml:space="preserve"> </w:t>
      </w:r>
      <w:bookmarkStart w:id="5" w:name="_Hlk132351432"/>
      <w:r w:rsidRPr="00315605">
        <w:rPr>
          <w:rFonts w:ascii="Times New Roman" w:hAnsi="Times New Roman"/>
          <w:sz w:val="22"/>
          <w:szCs w:val="22"/>
          <w:lang w:val="lt-LT" w:eastAsia="en-US"/>
        </w:rPr>
        <w:t>Reikalaujami aplinkos apsaugos vadybos sistemos standartai</w:t>
      </w:r>
      <w:bookmarkEnd w:id="5"/>
      <w:r w:rsidRPr="00315605">
        <w:rPr>
          <w:rFonts w:ascii="Times New Roman" w:hAnsi="Times New Roman"/>
          <w:sz w:val="22"/>
          <w:szCs w:val="22"/>
          <w:lang w:val="lt-LT" w:eastAsia="en-US"/>
        </w:rPr>
        <w:t>:</w:t>
      </w:r>
    </w:p>
    <w:tbl>
      <w:tblPr>
        <w:tblW w:w="1051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1"/>
        <w:gridCol w:w="4322"/>
        <w:gridCol w:w="5416"/>
      </w:tblGrid>
      <w:tr w:rsidR="00904EE6" w:rsidRPr="00315605" w:rsidTr="00E21F30">
        <w:tc>
          <w:tcPr>
            <w:tcW w:w="781" w:type="dxa"/>
          </w:tcPr>
          <w:p w:rsidR="00904EE6" w:rsidRPr="00315605" w:rsidRDefault="00904EE6" w:rsidP="00D51A0F">
            <w:pPr>
              <w:jc w:val="center"/>
              <w:rPr>
                <w:rFonts w:ascii="Times New Roman" w:hAnsi="Times New Roman"/>
                <w:b/>
                <w:sz w:val="22"/>
                <w:szCs w:val="22"/>
                <w:lang w:val="lt-LT" w:eastAsia="lt-LT"/>
              </w:rPr>
            </w:pPr>
            <w:r w:rsidRPr="00315605">
              <w:rPr>
                <w:rFonts w:ascii="Times New Roman" w:hAnsi="Times New Roman"/>
                <w:b/>
                <w:sz w:val="22"/>
                <w:szCs w:val="22"/>
                <w:lang w:val="lt-LT" w:eastAsia="lt-LT"/>
              </w:rPr>
              <w:t>Eil. Nr.</w:t>
            </w:r>
          </w:p>
        </w:tc>
        <w:tc>
          <w:tcPr>
            <w:tcW w:w="4322" w:type="dxa"/>
          </w:tcPr>
          <w:p w:rsidR="00904EE6" w:rsidRPr="00315605" w:rsidRDefault="00904EE6" w:rsidP="00D51A0F">
            <w:pPr>
              <w:jc w:val="center"/>
              <w:rPr>
                <w:rFonts w:ascii="Times New Roman" w:hAnsi="Times New Roman"/>
                <w:b/>
                <w:sz w:val="22"/>
                <w:szCs w:val="22"/>
                <w:lang w:val="lt-LT" w:eastAsia="lt-LT"/>
              </w:rPr>
            </w:pPr>
            <w:r w:rsidRPr="00315605">
              <w:rPr>
                <w:rFonts w:ascii="Times New Roman" w:hAnsi="Times New Roman"/>
                <w:b/>
                <w:sz w:val="22"/>
                <w:szCs w:val="22"/>
                <w:lang w:val="lt-LT" w:eastAsia="lt-LT"/>
              </w:rPr>
              <w:t>Reikalavimai</w:t>
            </w:r>
          </w:p>
        </w:tc>
        <w:tc>
          <w:tcPr>
            <w:tcW w:w="5416" w:type="dxa"/>
          </w:tcPr>
          <w:p w:rsidR="00904EE6" w:rsidRPr="00315605" w:rsidRDefault="00904EE6" w:rsidP="00D51A0F">
            <w:pPr>
              <w:jc w:val="center"/>
              <w:rPr>
                <w:rFonts w:ascii="Times New Roman" w:hAnsi="Times New Roman"/>
                <w:b/>
                <w:sz w:val="22"/>
                <w:szCs w:val="22"/>
                <w:lang w:val="lt-LT" w:eastAsia="lt-LT"/>
              </w:rPr>
            </w:pPr>
            <w:r w:rsidRPr="00315605">
              <w:rPr>
                <w:rFonts w:ascii="Times New Roman" w:hAnsi="Times New Roman"/>
                <w:b/>
                <w:sz w:val="22"/>
                <w:szCs w:val="22"/>
                <w:lang w:val="lt-LT" w:eastAsia="lt-LT"/>
              </w:rPr>
              <w:t>Patvirtinančių dokumentų sąrašas</w:t>
            </w:r>
          </w:p>
        </w:tc>
      </w:tr>
      <w:tr w:rsidR="00C906B7" w:rsidRPr="00315605" w:rsidTr="00D7314C">
        <w:tc>
          <w:tcPr>
            <w:tcW w:w="781" w:type="dxa"/>
          </w:tcPr>
          <w:p w:rsidR="00C906B7" w:rsidRPr="00315605" w:rsidRDefault="00C906B7" w:rsidP="00C906B7">
            <w:pPr>
              <w:rPr>
                <w:rFonts w:ascii="Times New Roman" w:hAnsi="Times New Roman"/>
                <w:sz w:val="22"/>
                <w:szCs w:val="22"/>
                <w:lang w:val="lt-LT" w:eastAsia="lt-LT"/>
              </w:rPr>
            </w:pPr>
            <w:r w:rsidRPr="00315605">
              <w:rPr>
                <w:rFonts w:ascii="Times New Roman" w:hAnsi="Times New Roman"/>
                <w:sz w:val="22"/>
                <w:szCs w:val="22"/>
                <w:lang w:val="lt-LT" w:eastAsia="lt-LT"/>
              </w:rPr>
              <w:t>3.5.1.</w:t>
            </w:r>
          </w:p>
        </w:tc>
        <w:tc>
          <w:tcPr>
            <w:tcW w:w="4322" w:type="dxa"/>
            <w:tcBorders>
              <w:top w:val="single" w:sz="4" w:space="0" w:color="000000"/>
              <w:left w:val="single" w:sz="4" w:space="0" w:color="000000"/>
              <w:bottom w:val="single" w:sz="4" w:space="0" w:color="000000"/>
              <w:right w:val="single" w:sz="4" w:space="0" w:color="000000"/>
            </w:tcBorders>
          </w:tcPr>
          <w:p w:rsidR="00C906B7" w:rsidRPr="00315605" w:rsidRDefault="00C906B7" w:rsidP="00C906B7">
            <w:pPr>
              <w:autoSpaceDE w:val="0"/>
              <w:autoSpaceDN w:val="0"/>
              <w:adjustRightInd w:val="0"/>
              <w:jc w:val="both"/>
              <w:rPr>
                <w:rFonts w:ascii="Times New Roman" w:hAnsi="Times New Roman"/>
                <w:color w:val="000000"/>
                <w:sz w:val="22"/>
                <w:szCs w:val="22"/>
                <w:lang w:val="lt-LT"/>
              </w:rPr>
            </w:pPr>
            <w:r w:rsidRPr="00315605">
              <w:rPr>
                <w:rFonts w:ascii="Times New Roman" w:hAnsi="Times New Roman"/>
                <w:color w:val="000000"/>
                <w:sz w:val="22"/>
                <w:szCs w:val="22"/>
                <w:lang w:val="lt-LT"/>
              </w:rPr>
              <w:t xml:space="preserve">Tiekėjas </w:t>
            </w:r>
            <w:r w:rsidRPr="00315605">
              <w:rPr>
                <w:rFonts w:ascii="Times New Roman" w:eastAsia="Calibri" w:hAnsi="Times New Roman"/>
                <w:sz w:val="22"/>
                <w:szCs w:val="22"/>
                <w:lang w:val="lt-LT"/>
              </w:rPr>
              <w:t xml:space="preserve">teikdamas paslaugą (apimtis daugiau kaip 50 proc.) </w:t>
            </w:r>
            <w:r w:rsidRPr="00315605">
              <w:rPr>
                <w:rFonts w:ascii="Times New Roman" w:hAnsi="Times New Roman"/>
                <w:color w:val="000000"/>
                <w:sz w:val="22"/>
                <w:szCs w:val="22"/>
                <w:lang w:val="lt-LT"/>
              </w:rPr>
              <w:t>taiko Europos Sąjungos aplinkos apsaugos vadybos ir audito sistemą (angl. Eco–Management and Audit Scheme,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p w:rsidR="00C906B7" w:rsidRPr="00315605" w:rsidRDefault="00C906B7" w:rsidP="00C906B7">
            <w:pPr>
              <w:autoSpaceDE w:val="0"/>
              <w:autoSpaceDN w:val="0"/>
              <w:adjustRightInd w:val="0"/>
              <w:jc w:val="both"/>
              <w:rPr>
                <w:rFonts w:ascii="Times New Roman" w:hAnsi="Times New Roman"/>
                <w:color w:val="000000"/>
                <w:sz w:val="22"/>
                <w:szCs w:val="22"/>
                <w:lang w:val="lt-LT"/>
              </w:rPr>
            </w:pPr>
          </w:p>
          <w:p w:rsidR="00C906B7" w:rsidRPr="00315605" w:rsidRDefault="00C906B7" w:rsidP="00C906B7">
            <w:pPr>
              <w:autoSpaceDE w:val="0"/>
              <w:autoSpaceDN w:val="0"/>
              <w:adjustRightInd w:val="0"/>
              <w:jc w:val="both"/>
              <w:rPr>
                <w:rFonts w:ascii="Times New Roman" w:hAnsi="Times New Roman"/>
                <w:color w:val="000000"/>
                <w:sz w:val="22"/>
                <w:szCs w:val="22"/>
                <w:lang w:val="lt-LT"/>
              </w:rPr>
            </w:pPr>
          </w:p>
        </w:tc>
        <w:tc>
          <w:tcPr>
            <w:tcW w:w="5416" w:type="dxa"/>
            <w:tcBorders>
              <w:top w:val="single" w:sz="4" w:space="0" w:color="000000"/>
              <w:left w:val="single" w:sz="4" w:space="0" w:color="000000"/>
              <w:bottom w:val="single" w:sz="4" w:space="0" w:color="000000"/>
              <w:right w:val="single" w:sz="4" w:space="0" w:color="000000"/>
            </w:tcBorders>
          </w:tcPr>
          <w:p w:rsidR="00C906B7" w:rsidRPr="00315605" w:rsidRDefault="00C906B7" w:rsidP="00C906B7">
            <w:pPr>
              <w:autoSpaceDE w:val="0"/>
              <w:autoSpaceDN w:val="0"/>
              <w:adjustRightInd w:val="0"/>
              <w:jc w:val="both"/>
              <w:rPr>
                <w:rFonts w:ascii="Times New Roman" w:hAnsi="Times New Roman"/>
                <w:color w:val="000000"/>
                <w:sz w:val="22"/>
                <w:szCs w:val="22"/>
                <w:lang w:val="lt-LT"/>
              </w:rPr>
            </w:pPr>
            <w:r w:rsidRPr="00315605">
              <w:rPr>
                <w:rFonts w:ascii="Times New Roman" w:hAnsi="Times New Roman"/>
                <w:color w:val="000000"/>
                <w:sz w:val="22"/>
                <w:szCs w:val="22"/>
                <w:lang w:val="lt-LT"/>
              </w:rPr>
              <w:t xml:space="preserve">Nepriklausomos įstaigos išduoto </w:t>
            </w:r>
            <w:r w:rsidRPr="00315605">
              <w:rPr>
                <w:rFonts w:ascii="Times New Roman" w:hAnsi="Times New Roman"/>
                <w:color w:val="000000"/>
                <w:sz w:val="22"/>
                <w:szCs w:val="22"/>
                <w:u w:val="single"/>
                <w:lang w:val="lt-LT"/>
              </w:rPr>
              <w:t>galiojančio</w:t>
            </w:r>
            <w:r w:rsidRPr="00315605">
              <w:rPr>
                <w:rFonts w:ascii="Times New Roman" w:hAnsi="Times New Roman"/>
                <w:color w:val="000000"/>
                <w:sz w:val="22"/>
                <w:szCs w:val="22"/>
                <w:lang w:val="lt-LT"/>
              </w:rPr>
              <w:t xml:space="preserve"> sertifikato, patvirtinančio, kad tiekėjas laikosi reikalaujamos aplinkos apsaugos vadybos sistemos standartų, skaitmeninė kopija.</w:t>
            </w:r>
          </w:p>
          <w:p w:rsidR="00C906B7" w:rsidRPr="00315605" w:rsidRDefault="00C906B7" w:rsidP="00C906B7">
            <w:pPr>
              <w:autoSpaceDE w:val="0"/>
              <w:autoSpaceDN w:val="0"/>
              <w:adjustRightInd w:val="0"/>
              <w:jc w:val="both"/>
              <w:rPr>
                <w:rFonts w:ascii="Times New Roman" w:hAnsi="Times New Roman"/>
                <w:color w:val="000000"/>
                <w:sz w:val="22"/>
                <w:szCs w:val="22"/>
                <w:lang w:val="lt-LT"/>
              </w:rPr>
            </w:pPr>
          </w:p>
          <w:p w:rsidR="00C906B7" w:rsidRPr="00315605" w:rsidRDefault="00C906B7" w:rsidP="00C906B7">
            <w:pPr>
              <w:autoSpaceDE w:val="0"/>
              <w:autoSpaceDN w:val="0"/>
              <w:adjustRightInd w:val="0"/>
              <w:jc w:val="both"/>
              <w:rPr>
                <w:rFonts w:ascii="Times New Roman" w:hAnsi="Times New Roman"/>
                <w:color w:val="000000"/>
                <w:sz w:val="22"/>
                <w:szCs w:val="22"/>
                <w:lang w:val="lt-LT"/>
              </w:rPr>
            </w:pPr>
            <w:r w:rsidRPr="00315605">
              <w:rPr>
                <w:rFonts w:ascii="Times New Roman" w:hAnsi="Times New Roman"/>
                <w:color w:val="000000"/>
                <w:sz w:val="22"/>
                <w:szCs w:val="22"/>
                <w:lang w:val="lt-LT"/>
              </w:rPr>
              <w:t>Perkantysis subjektas pripažįsta lygiaverčius sertifikatus, išduotus kitose valstybėse narėse įsteigtų nepriklausomų įstaigų. Taip pat priima ir kitus lygiaverčius aplinkosaugos vadybos priemonių įrodymus, jeigu tiekėjas įrodo, kad dėl nuo jo nepriklausančių objektyvių priežasčių jis negali pateikti sertifikatų per nustatytą laiką.</w:t>
            </w:r>
          </w:p>
          <w:p w:rsidR="00C906B7" w:rsidRPr="00315605" w:rsidRDefault="00C906B7" w:rsidP="00C906B7">
            <w:pPr>
              <w:autoSpaceDE w:val="0"/>
              <w:autoSpaceDN w:val="0"/>
              <w:adjustRightInd w:val="0"/>
              <w:jc w:val="both"/>
              <w:rPr>
                <w:rFonts w:ascii="Times New Roman" w:hAnsi="Times New Roman"/>
                <w:color w:val="000000"/>
                <w:sz w:val="22"/>
                <w:szCs w:val="22"/>
                <w:lang w:val="lt-LT"/>
              </w:rPr>
            </w:pPr>
          </w:p>
          <w:p w:rsidR="00C906B7" w:rsidRPr="00315605" w:rsidRDefault="00C906B7" w:rsidP="00C906B7">
            <w:pPr>
              <w:pStyle w:val="Betarp"/>
              <w:jc w:val="both"/>
              <w:rPr>
                <w:rFonts w:ascii="Times New Roman" w:eastAsia="Calibri" w:hAnsi="Times New Roman"/>
                <w:sz w:val="22"/>
                <w:szCs w:val="22"/>
                <w:lang w:val="lt-LT"/>
              </w:rPr>
            </w:pPr>
            <w:r w:rsidRPr="00315605">
              <w:rPr>
                <w:rFonts w:ascii="Times New Roman" w:hAnsi="Times New Roman"/>
                <w:sz w:val="22"/>
                <w:szCs w:val="22"/>
                <w:lang w:val="lt-LT"/>
              </w:rPr>
              <w:t>Perkantysis subjektas</w:t>
            </w:r>
            <w:r w:rsidRPr="00315605">
              <w:rPr>
                <w:rFonts w:ascii="Times New Roman" w:eastAsia="Calibri" w:hAnsi="Times New Roman"/>
                <w:sz w:val="22"/>
                <w:szCs w:val="22"/>
                <w:lang w:val="lt-LT"/>
              </w:rPr>
              <w:t xml:space="preserve"> priima ir kitus tiekėjo lygiaverčių aplinkos apsaugos vadybos užtikrinimo priemonių įrodymus, kurie patvirtintų, kad jo siūlomos aplinkos apsaugos vadybos užtikrinimo priemonės atitinka reikalaujamus aplinkos apsaugos vadybos sistemos standartus.</w:t>
            </w:r>
          </w:p>
          <w:p w:rsidR="00C906B7" w:rsidRPr="00315605" w:rsidRDefault="00C906B7" w:rsidP="00C906B7">
            <w:pPr>
              <w:autoSpaceDE w:val="0"/>
              <w:autoSpaceDN w:val="0"/>
              <w:adjustRightInd w:val="0"/>
              <w:jc w:val="both"/>
              <w:rPr>
                <w:rFonts w:ascii="Times New Roman" w:hAnsi="Times New Roman"/>
                <w:color w:val="000000"/>
                <w:sz w:val="22"/>
                <w:szCs w:val="22"/>
                <w:lang w:val="lt-LT"/>
              </w:rPr>
            </w:pPr>
          </w:p>
          <w:p w:rsidR="00C906B7" w:rsidRPr="00315605" w:rsidRDefault="00C906B7" w:rsidP="00C906B7">
            <w:pPr>
              <w:autoSpaceDE w:val="0"/>
              <w:autoSpaceDN w:val="0"/>
              <w:adjustRightInd w:val="0"/>
              <w:jc w:val="both"/>
              <w:rPr>
                <w:rFonts w:ascii="Times New Roman" w:hAnsi="Times New Roman"/>
                <w:color w:val="000000"/>
                <w:sz w:val="22"/>
                <w:szCs w:val="22"/>
                <w:lang w:val="lt-LT"/>
              </w:rPr>
            </w:pPr>
            <w:r w:rsidRPr="00315605">
              <w:rPr>
                <w:rFonts w:ascii="Times New Roman" w:hAnsi="Times New Roman"/>
                <w:color w:val="000000"/>
                <w:sz w:val="22"/>
                <w:szCs w:val="22"/>
                <w:lang w:val="lt-LT"/>
              </w:rPr>
              <w:t xml:space="preserve">Jeigu tiekėjas pats atitinka šį reikalavimą, tačiau pasitelkia subtiekėjus statybos montavimo darbams, kuriems  yra keliamas šis reikalavimas, pateikiamas: tiekėjo vidaus dokumentas (pvz., įmonės patvirtinta aplinkos apsaugos </w:t>
            </w:r>
            <w:r w:rsidRPr="00315605">
              <w:rPr>
                <w:rFonts w:ascii="Times New Roman" w:hAnsi="Times New Roman"/>
                <w:color w:val="000000"/>
                <w:sz w:val="22"/>
                <w:szCs w:val="22"/>
                <w:lang w:val="lt-LT"/>
              </w:rPr>
              <w:lastRenderedPageBreak/>
              <w:t>politika ar kiti dokumentai) arba su subtiekėju pasirašytas susitarimas, arba kitas dokumentas, kuriame yra aprašyta, kad subtiekėjas turi laikytis tiekėjo aplinkos apsaugos vadybos standarto tiek kiek jis taikomas atsižvelgiant į subtiekėjo prisiimamus įsipareigojimus pirkimo sutarčiai vykdyti bei nustatyta tiekėjo atsakomybė prižiūrėti, kad subtiekėjas vadovautųsi tiekėjo turimu aplinkos apsaugos vadybos standartu.</w:t>
            </w:r>
          </w:p>
        </w:tc>
      </w:tr>
    </w:tbl>
    <w:p w:rsidR="00904EE6" w:rsidRPr="00315605" w:rsidRDefault="00904EE6" w:rsidP="00904EE6">
      <w:pPr>
        <w:keepNext/>
        <w:jc w:val="both"/>
        <w:outlineLvl w:val="1"/>
        <w:rPr>
          <w:rFonts w:ascii="Times New Roman" w:hAnsi="Times New Roman"/>
          <w:bCs/>
          <w:sz w:val="22"/>
          <w:szCs w:val="22"/>
          <w:lang w:val="lt-LT"/>
        </w:rPr>
      </w:pPr>
    </w:p>
    <w:p w:rsidR="00904EE6" w:rsidRPr="00315605" w:rsidRDefault="00904EE6" w:rsidP="00904EE6">
      <w:pPr>
        <w:pStyle w:val="Antrat2"/>
        <w:jc w:val="both"/>
        <w:rPr>
          <w:b w:val="0"/>
          <w:sz w:val="22"/>
          <w:szCs w:val="22"/>
          <w:lang w:val="lt-LT"/>
        </w:rPr>
      </w:pPr>
      <w:r w:rsidRPr="00315605">
        <w:rPr>
          <w:b w:val="0"/>
          <w:sz w:val="22"/>
          <w:szCs w:val="22"/>
          <w:lang w:val="lt-LT"/>
        </w:rPr>
        <w:t>3.6. Jei bendrą pasiūlymą pateikia ūkio subjektų grupė, šių pirkimo dokumentų 3.4. papunkčiuose nustatytus kvalifikacijos reikalavimus</w:t>
      </w:r>
      <w:r w:rsidRPr="00315605">
        <w:rPr>
          <w:kern w:val="16"/>
          <w:sz w:val="22"/>
          <w:szCs w:val="22"/>
          <w:lang w:val="lt-LT" w:eastAsia="ar-SA"/>
        </w:rPr>
        <w:t xml:space="preserve"> </w:t>
      </w:r>
      <w:r w:rsidRPr="00315605">
        <w:rPr>
          <w:b w:val="0"/>
          <w:sz w:val="22"/>
          <w:szCs w:val="22"/>
          <w:lang w:val="lt-LT"/>
        </w:rPr>
        <w:t>turi atitikti ir pateikti nurodytus dokumentus bent vienas ūkio subjektų grupės narys arba visi ūkio subjektų grupės nariai kartu.</w:t>
      </w:r>
    </w:p>
    <w:p w:rsidR="00904EE6" w:rsidRPr="00315605" w:rsidRDefault="00904EE6" w:rsidP="00904EE6">
      <w:pPr>
        <w:widowControl w:val="0"/>
        <w:tabs>
          <w:tab w:val="left" w:pos="1134"/>
        </w:tabs>
        <w:autoSpaceDE w:val="0"/>
        <w:autoSpaceDN w:val="0"/>
        <w:adjustRightInd w:val="0"/>
        <w:jc w:val="both"/>
        <w:outlineLvl w:val="0"/>
        <w:rPr>
          <w:rFonts w:ascii="Times New Roman" w:hAnsi="Times New Roman"/>
          <w:kern w:val="16"/>
          <w:sz w:val="22"/>
          <w:szCs w:val="22"/>
          <w:lang w:val="lt-LT" w:eastAsia="ar-SA"/>
        </w:rPr>
      </w:pPr>
      <w:r w:rsidRPr="00315605">
        <w:rPr>
          <w:rFonts w:ascii="Times New Roman" w:hAnsi="Times New Roman"/>
          <w:kern w:val="16"/>
          <w:sz w:val="22"/>
          <w:szCs w:val="22"/>
          <w:lang w:val="lt-LT" w:eastAsia="ar-SA"/>
        </w:rPr>
        <w:t>3.7. Tiekėjas gali remtis kitų ūkio subjektų pajėgumais pagal Pirkimų įstatymo 62 straipsnį, kad atitiktų pirkimo dokumentuose nustatytus kvalifikacijos reikalavimus, neatsižvelgiant į ryšio su tais ūkio subjektais teisinį pobūdį. Šiais ūkio subjektais laikomi ir fiziniai asmenys, kuriuos pirkimo laimėjimo ir sutarties sudarymo atveju bus tiekėjas ar jo pasitelkiamas ūkio subjektas įdarbins.</w:t>
      </w:r>
    </w:p>
    <w:p w:rsidR="00904EE6" w:rsidRPr="00315605" w:rsidRDefault="00904EE6" w:rsidP="00904EE6">
      <w:pPr>
        <w:widowControl w:val="0"/>
        <w:tabs>
          <w:tab w:val="left" w:pos="1134"/>
        </w:tabs>
        <w:autoSpaceDE w:val="0"/>
        <w:autoSpaceDN w:val="0"/>
        <w:adjustRightInd w:val="0"/>
        <w:jc w:val="both"/>
        <w:outlineLvl w:val="0"/>
        <w:rPr>
          <w:rFonts w:ascii="Times New Roman" w:hAnsi="Times New Roman"/>
          <w:kern w:val="16"/>
          <w:sz w:val="22"/>
          <w:szCs w:val="22"/>
          <w:lang w:val="lt-LT" w:eastAsia="ar-SA"/>
        </w:rPr>
      </w:pPr>
      <w:r w:rsidRPr="00315605">
        <w:rPr>
          <w:rFonts w:ascii="Times New Roman" w:hAnsi="Times New Roman"/>
          <w:kern w:val="16"/>
          <w:sz w:val="22"/>
          <w:szCs w:val="22"/>
          <w:lang w:val="lt-LT" w:eastAsia="ar-SA"/>
        </w:rPr>
        <w:t>3.8. Tiekėjas gali remtis kitų ūkio subjektų pajėgumais, kad atitiktų reikalavimus dėl išsilavinimo, profesinės kvalifikacijos, profesinės patirties, turėti specialų leidimą ir (arba) būti tam tikros organizacijos nariu (jeigu tokius reikalavimus Perkantysis subjektas kelia) tik tuo atveju, jeigu tie ūkio subjektai, kurių pajėgumais buvo pasiremta, patys suteiks paslaugas/atliks darbus (priklausomai nuo pirkimo objekto), kuriems reikia jų turimų pajėgumų.</w:t>
      </w:r>
    </w:p>
    <w:p w:rsidR="00904EE6" w:rsidRPr="00315605" w:rsidRDefault="00904EE6" w:rsidP="00904EE6">
      <w:pPr>
        <w:widowControl w:val="0"/>
        <w:tabs>
          <w:tab w:val="left" w:pos="1134"/>
        </w:tabs>
        <w:autoSpaceDE w:val="0"/>
        <w:autoSpaceDN w:val="0"/>
        <w:adjustRightInd w:val="0"/>
        <w:jc w:val="both"/>
        <w:outlineLvl w:val="0"/>
        <w:rPr>
          <w:rFonts w:ascii="Times New Roman" w:hAnsi="Times New Roman"/>
          <w:kern w:val="16"/>
          <w:sz w:val="22"/>
          <w:szCs w:val="22"/>
          <w:lang w:val="lt-LT" w:eastAsia="ar-SA"/>
        </w:rPr>
      </w:pPr>
      <w:r w:rsidRPr="00315605">
        <w:rPr>
          <w:rFonts w:ascii="Times New Roman" w:hAnsi="Times New Roman"/>
          <w:kern w:val="16"/>
          <w:sz w:val="22"/>
          <w:szCs w:val="22"/>
          <w:lang w:val="lt-LT" w:eastAsia="ar-SA"/>
        </w:rPr>
        <w:t xml:space="preserve">3.9. Tiekėjas, pageidaujantis remtis kitų ūkio subjektų pajėgumais, privalo juos nurodyti pasiūlyme (2 priedas 1a lentelė) ir pateikti dokumentus, įrodančius, kad per visą sutarties vykdymo laikotarpį ūkio subjekto, kurio pajėgumais jis remiasi, ištekliai tiekėjui bus prieinami sutarties vykdymo metu. Tikrindama, ar tiekėjui bus prieinami kitų ūkio subjektų, kurių pajėgumais jis remiasi, turimi ištekliai, perkantysis subjektas iš jo priima bet kokias tai patvirtinančias priemones (sutartis, ketinimo protokolus ar kitus dokumentus). </w:t>
      </w:r>
    </w:p>
    <w:p w:rsidR="00904EE6" w:rsidRPr="00315605" w:rsidRDefault="00904EE6" w:rsidP="00904EE6">
      <w:pPr>
        <w:tabs>
          <w:tab w:val="left" w:pos="851"/>
          <w:tab w:val="left" w:pos="1080"/>
          <w:tab w:val="left" w:pos="1260"/>
        </w:tabs>
        <w:jc w:val="both"/>
        <w:rPr>
          <w:rFonts w:ascii="Times New Roman" w:hAnsi="Times New Roman"/>
          <w:sz w:val="22"/>
          <w:szCs w:val="22"/>
          <w:lang w:val="lt-LT"/>
        </w:rPr>
      </w:pPr>
      <w:r w:rsidRPr="00315605">
        <w:rPr>
          <w:rFonts w:ascii="Times New Roman" w:hAnsi="Times New Roman"/>
          <w:sz w:val="22"/>
          <w:szCs w:val="22"/>
          <w:lang w:val="lt-LT"/>
        </w:rPr>
        <w:t xml:space="preserve">3.10. Tiekėjas privalo pateikti informaciją apie numatomus pasitelkti subrangovus, jeigu jie žinomi (2 priedas 1b lentelė). </w:t>
      </w:r>
    </w:p>
    <w:p w:rsidR="00904EE6" w:rsidRPr="00315605" w:rsidRDefault="00904EE6" w:rsidP="00904EE6">
      <w:pPr>
        <w:jc w:val="both"/>
        <w:rPr>
          <w:rFonts w:ascii="Times New Roman" w:hAnsi="Times New Roman"/>
          <w:sz w:val="22"/>
          <w:szCs w:val="22"/>
          <w:lang w:val="lt-LT"/>
        </w:rPr>
      </w:pPr>
      <w:r w:rsidRPr="00315605">
        <w:rPr>
          <w:rFonts w:ascii="Times New Roman" w:hAnsi="Times New Roman"/>
          <w:sz w:val="22"/>
          <w:szCs w:val="22"/>
          <w:lang w:val="lt-LT"/>
        </w:rPr>
        <w:t>3.11. Vertinant tiekėjo kvalifikaciją,</w:t>
      </w:r>
      <w:r w:rsidRPr="00315605">
        <w:rPr>
          <w:rFonts w:ascii="Times New Roman" w:hAnsi="Times New Roman"/>
          <w:kern w:val="16"/>
          <w:sz w:val="22"/>
          <w:szCs w:val="22"/>
          <w:lang w:val="lt-LT" w:eastAsia="ar-SA"/>
        </w:rPr>
        <w:t xml:space="preserve"> laikymosi </w:t>
      </w:r>
      <w:r w:rsidRPr="00315605">
        <w:rPr>
          <w:rFonts w:ascii="Times New Roman" w:hAnsi="Times New Roman"/>
          <w:sz w:val="22"/>
          <w:szCs w:val="22"/>
          <w:lang w:val="lt-LT" w:eastAsia="en-US"/>
        </w:rPr>
        <w:t>aplinkos apsaugos vadybos sistemos standartams</w:t>
      </w:r>
      <w:r w:rsidRPr="00315605">
        <w:rPr>
          <w:rFonts w:ascii="Times New Roman" w:hAnsi="Times New Roman"/>
          <w:sz w:val="22"/>
          <w:szCs w:val="22"/>
          <w:lang w:val="lt-LT"/>
        </w:rPr>
        <w:t xml:space="preserve"> Pirkimo organizatorius turi teisę pareikalauti tiekėjo papildomos informacijos ir dokumentų, jei pateikta informacija ar dokumentai neįrodo tiekėjo atitikimo keliamiems kvalifikacijos reikalavimams,</w:t>
      </w:r>
      <w:r w:rsidRPr="00315605">
        <w:rPr>
          <w:rFonts w:ascii="Times New Roman" w:hAnsi="Times New Roman"/>
          <w:kern w:val="16"/>
          <w:sz w:val="22"/>
          <w:szCs w:val="22"/>
          <w:lang w:val="lt-LT" w:eastAsia="ar-SA"/>
        </w:rPr>
        <w:t xml:space="preserve"> laikymosi </w:t>
      </w:r>
      <w:r w:rsidRPr="00315605">
        <w:rPr>
          <w:rFonts w:ascii="Times New Roman" w:hAnsi="Times New Roman"/>
          <w:sz w:val="22"/>
          <w:szCs w:val="22"/>
          <w:lang w:val="lt-LT" w:eastAsia="en-US"/>
        </w:rPr>
        <w:t>aplinkos apsaugos vadybos sistemos standartams</w:t>
      </w:r>
      <w:r w:rsidRPr="00315605">
        <w:rPr>
          <w:rFonts w:ascii="Times New Roman" w:hAnsi="Times New Roman"/>
          <w:sz w:val="22"/>
          <w:szCs w:val="22"/>
          <w:lang w:val="lt-LT"/>
        </w:rPr>
        <w:t xml:space="preserve">. </w:t>
      </w:r>
    </w:p>
    <w:p w:rsidR="00904EE6" w:rsidRPr="00315605" w:rsidRDefault="00904EE6" w:rsidP="00904EE6">
      <w:pPr>
        <w:jc w:val="both"/>
        <w:rPr>
          <w:rFonts w:ascii="Times New Roman" w:hAnsi="Times New Roman"/>
          <w:sz w:val="22"/>
          <w:szCs w:val="22"/>
          <w:lang w:val="lt-LT"/>
        </w:rPr>
      </w:pPr>
      <w:r w:rsidRPr="00315605">
        <w:rPr>
          <w:rFonts w:ascii="Times New Roman" w:hAnsi="Times New Roman"/>
          <w:sz w:val="22"/>
          <w:szCs w:val="22"/>
          <w:lang w:val="lt-LT"/>
        </w:rPr>
        <w:t>3.12. Tiekėjo pasiūlymas atmetamas, jeigu apie nustatytų reikalavimų atitikimą jis pateikė melagingą informaciją, kurią  AB „Panevėžio energija“ gali įrodyti bet kokiomis teisėtomis priemonėmis.</w:t>
      </w:r>
    </w:p>
    <w:p w:rsidR="00904EE6" w:rsidRPr="00315605" w:rsidRDefault="00904EE6" w:rsidP="001726E8">
      <w:pPr>
        <w:widowControl w:val="0"/>
        <w:tabs>
          <w:tab w:val="left" w:pos="-20480"/>
          <w:tab w:val="left" w:pos="-20000"/>
          <w:tab w:val="left" w:pos="-15816"/>
          <w:tab w:val="left" w:pos="9720"/>
        </w:tabs>
        <w:ind w:right="25"/>
        <w:jc w:val="both"/>
        <w:rPr>
          <w:rFonts w:ascii="Times New Roman" w:hAnsi="Times New Roman"/>
          <w:sz w:val="22"/>
          <w:szCs w:val="22"/>
          <w:lang w:val="lt-LT"/>
        </w:rPr>
      </w:pPr>
    </w:p>
    <w:p w:rsidR="00CE0783" w:rsidRPr="00315605" w:rsidRDefault="00CE0783" w:rsidP="00CE0783">
      <w:pPr>
        <w:ind w:firstLine="851"/>
        <w:jc w:val="center"/>
        <w:rPr>
          <w:rFonts w:ascii="Times New Roman" w:hAnsi="Times New Roman"/>
          <w:b/>
          <w:sz w:val="22"/>
          <w:szCs w:val="22"/>
          <w:lang w:val="lt-LT"/>
        </w:rPr>
      </w:pPr>
      <w:r w:rsidRPr="00315605">
        <w:rPr>
          <w:rFonts w:ascii="Times New Roman" w:hAnsi="Times New Roman"/>
          <w:b/>
          <w:sz w:val="22"/>
          <w:szCs w:val="22"/>
          <w:lang w:val="lt-LT"/>
        </w:rPr>
        <w:t>4. ŪKIO SUBJEKTŲ GRUPĖS DALYVAVIMAS PIRKIMO PROCEDŪROSE</w:t>
      </w:r>
    </w:p>
    <w:p w:rsidR="00CE0783" w:rsidRPr="00315605" w:rsidRDefault="00CE0783" w:rsidP="00CE0783">
      <w:pPr>
        <w:ind w:firstLine="851"/>
        <w:jc w:val="both"/>
        <w:rPr>
          <w:rFonts w:ascii="Times New Roman" w:hAnsi="Times New Roman"/>
          <w:sz w:val="22"/>
          <w:szCs w:val="22"/>
          <w:lang w:val="lt-LT"/>
        </w:rPr>
      </w:pPr>
    </w:p>
    <w:p w:rsidR="00CE0783" w:rsidRPr="00315605" w:rsidRDefault="00CE0783" w:rsidP="00CE0783">
      <w:pPr>
        <w:jc w:val="both"/>
        <w:rPr>
          <w:rFonts w:ascii="Times New Roman" w:hAnsi="Times New Roman"/>
          <w:sz w:val="22"/>
          <w:szCs w:val="22"/>
          <w:lang w:val="lt-LT"/>
        </w:rPr>
      </w:pPr>
      <w:r w:rsidRPr="00315605">
        <w:rPr>
          <w:rFonts w:ascii="Times New Roman" w:hAnsi="Times New Roman"/>
          <w:sz w:val="22"/>
          <w:szCs w:val="22"/>
          <w:lang w:val="lt-LT"/>
        </w:rPr>
        <w:t>4.1. Jei pirkimo procedūrose dalyvauja ūkio subjektų grupė, ji pateikia jungtinės veiklos sutartį (</w:t>
      </w:r>
      <w:r w:rsidRPr="00315605">
        <w:rPr>
          <w:rFonts w:ascii="Times New Roman" w:hAnsi="Times New Roman"/>
          <w:i/>
          <w:sz w:val="22"/>
          <w:szCs w:val="22"/>
          <w:lang w:val="lt-LT"/>
        </w:rPr>
        <w:t>pateikiama atitinkamo dokumento skaitmeninė kopija)</w:t>
      </w:r>
      <w:r w:rsidR="0010268D" w:rsidRPr="00315605">
        <w:rPr>
          <w:rFonts w:ascii="Times New Roman" w:hAnsi="Times New Roman"/>
          <w:sz w:val="22"/>
          <w:szCs w:val="22"/>
          <w:lang w:val="lt-LT"/>
        </w:rPr>
        <w:t>.</w:t>
      </w:r>
    </w:p>
    <w:p w:rsidR="00CE0783" w:rsidRPr="00315605" w:rsidRDefault="00CE0783" w:rsidP="00CE0783">
      <w:pPr>
        <w:tabs>
          <w:tab w:val="left" w:pos="3525"/>
          <w:tab w:val="left" w:pos="6090"/>
        </w:tabs>
        <w:rPr>
          <w:rFonts w:ascii="Times New Roman" w:hAnsi="Times New Roman"/>
          <w:b/>
          <w:sz w:val="22"/>
          <w:szCs w:val="22"/>
          <w:lang w:val="lt-LT"/>
        </w:rPr>
      </w:pPr>
    </w:p>
    <w:p w:rsidR="00CB5ABA" w:rsidRPr="00315605" w:rsidRDefault="00CB5ABA" w:rsidP="00CB5ABA">
      <w:pPr>
        <w:tabs>
          <w:tab w:val="left" w:pos="3525"/>
          <w:tab w:val="left" w:pos="6090"/>
        </w:tabs>
        <w:jc w:val="center"/>
        <w:rPr>
          <w:rFonts w:ascii="Times New Roman" w:hAnsi="Times New Roman"/>
          <w:b/>
          <w:sz w:val="22"/>
          <w:szCs w:val="22"/>
          <w:lang w:val="lt-LT"/>
        </w:rPr>
      </w:pPr>
      <w:r w:rsidRPr="00315605">
        <w:rPr>
          <w:rFonts w:ascii="Times New Roman" w:hAnsi="Times New Roman"/>
          <w:b/>
          <w:sz w:val="22"/>
          <w:szCs w:val="22"/>
          <w:lang w:val="lt-LT"/>
        </w:rPr>
        <w:t>5. PASIŪLYMO RENGIMAS, PATEIKIMAS</w:t>
      </w:r>
    </w:p>
    <w:p w:rsidR="00CB5ABA" w:rsidRPr="00315605" w:rsidRDefault="00CB5ABA" w:rsidP="00CB5ABA">
      <w:pPr>
        <w:tabs>
          <w:tab w:val="left" w:pos="3525"/>
          <w:tab w:val="left" w:pos="6090"/>
        </w:tabs>
        <w:jc w:val="center"/>
        <w:rPr>
          <w:rFonts w:ascii="Times New Roman" w:hAnsi="Times New Roman"/>
          <w:b/>
          <w:sz w:val="10"/>
          <w:szCs w:val="10"/>
          <w:lang w:val="lt-LT"/>
        </w:rPr>
      </w:pPr>
    </w:p>
    <w:p w:rsidR="00CB5ABA" w:rsidRPr="00315605" w:rsidRDefault="00CB5ABA" w:rsidP="00CB5ABA">
      <w:pPr>
        <w:tabs>
          <w:tab w:val="left" w:pos="3525"/>
          <w:tab w:val="left" w:pos="6090"/>
        </w:tabs>
        <w:jc w:val="center"/>
        <w:rPr>
          <w:rFonts w:ascii="Times New Roman" w:hAnsi="Times New Roman"/>
          <w:b/>
          <w:sz w:val="10"/>
          <w:szCs w:val="10"/>
          <w:lang w:val="lt-LT"/>
        </w:rPr>
      </w:pPr>
    </w:p>
    <w:p w:rsidR="00CB5ABA" w:rsidRPr="00315605" w:rsidRDefault="00CB5ABA" w:rsidP="00CB5ABA">
      <w:pPr>
        <w:jc w:val="both"/>
        <w:rPr>
          <w:rFonts w:ascii="Times New Roman" w:hAnsi="Times New Roman"/>
          <w:sz w:val="22"/>
          <w:szCs w:val="22"/>
          <w:lang w:val="lt-LT" w:eastAsia="lt-LT"/>
        </w:rPr>
      </w:pPr>
      <w:r w:rsidRPr="00315605">
        <w:rPr>
          <w:rFonts w:ascii="Times New Roman" w:hAnsi="Times New Roman"/>
          <w:sz w:val="22"/>
          <w:szCs w:val="22"/>
          <w:lang w:val="lt-LT"/>
        </w:rPr>
        <w:t>5.1.</w:t>
      </w:r>
      <w:r w:rsidRPr="00315605">
        <w:rPr>
          <w:rFonts w:ascii="Times New Roman" w:hAnsi="Times New Roman"/>
          <w:b/>
          <w:sz w:val="22"/>
          <w:szCs w:val="22"/>
          <w:lang w:val="lt-LT"/>
        </w:rPr>
        <w:t xml:space="preserve"> </w:t>
      </w:r>
      <w:r w:rsidRPr="00315605">
        <w:rPr>
          <w:rFonts w:ascii="Times New Roman" w:hAnsi="Times New Roman"/>
          <w:sz w:val="22"/>
          <w:szCs w:val="22"/>
          <w:lang w:val="lt-LT" w:eastAsia="lt-LT"/>
        </w:rPr>
        <w:t>Pateikdamas pasiūlymą, tiekėjas sutinka su šiais pirkimo dokumentais ir patvirtina, kad jo pasiūlyme pateikta informacija yra teisinga ir apima viską, ko reikia tinkamam pirkimo sutarties įvykdymui.</w:t>
      </w:r>
    </w:p>
    <w:p w:rsidR="00CB5ABA" w:rsidRPr="00315605" w:rsidRDefault="00CB5ABA" w:rsidP="00CB5ABA">
      <w:pPr>
        <w:jc w:val="both"/>
        <w:rPr>
          <w:rFonts w:ascii="Times New Roman" w:hAnsi="Times New Roman"/>
          <w:sz w:val="22"/>
          <w:szCs w:val="22"/>
          <w:lang w:val="lt-LT"/>
        </w:rPr>
      </w:pPr>
      <w:r w:rsidRPr="00315605">
        <w:rPr>
          <w:rFonts w:ascii="Times New Roman" w:hAnsi="Times New Roman"/>
          <w:sz w:val="22"/>
          <w:szCs w:val="22"/>
          <w:lang w:val="lt-LT"/>
        </w:rPr>
        <w:t>5.2.</w:t>
      </w:r>
      <w:r w:rsidRPr="00315605">
        <w:rPr>
          <w:rFonts w:ascii="Times New Roman" w:hAnsi="Times New Roman"/>
          <w:b/>
          <w:sz w:val="22"/>
          <w:szCs w:val="22"/>
          <w:lang w:val="lt-LT"/>
        </w:rPr>
        <w:t xml:space="preserve"> </w:t>
      </w:r>
      <w:r w:rsidRPr="00315605">
        <w:rPr>
          <w:rFonts w:ascii="Times New Roman" w:hAnsi="Times New Roman"/>
          <w:sz w:val="22"/>
          <w:szCs w:val="22"/>
          <w:lang w:val="lt-LT"/>
        </w:rPr>
        <w:t xml:space="preserve">Pasiūlymai, pateikti ne CVP IS priemonėmis, bus atmesti kaip neatitinkantys pirkimo dokumentų reikalavimų. </w:t>
      </w:r>
      <w:r w:rsidRPr="00315605">
        <w:rPr>
          <w:rFonts w:ascii="Times New Roman" w:hAnsi="Times New Roman"/>
          <w:iCs/>
          <w:sz w:val="22"/>
          <w:szCs w:val="22"/>
          <w:lang w:val="lt-LT"/>
        </w:rPr>
        <w:t xml:space="preserve">Visi dokumentai </w:t>
      </w:r>
      <w:r w:rsidRPr="00315605">
        <w:rPr>
          <w:rFonts w:ascii="Times New Roman" w:hAnsi="Times New Roman"/>
          <w:sz w:val="22"/>
          <w:szCs w:val="22"/>
          <w:lang w:val="lt-LT"/>
        </w:rPr>
        <w:t>turi būti pateikti elektronine forma, t.y. tiesiogiai suformuoti elektroninėmis priemonėmis arba pateikiant skaitmenines dokumentų kopijas. Pateikiami dokumentai ar skaitmeninės dokumentų kopijos turi būti prieinami naudojant nediskriminuojančius, visuotinai prieinamus duomenų failų formatus (pvz. pdf, jpg, doc ir kt.).</w:t>
      </w:r>
    </w:p>
    <w:p w:rsidR="00CB5ABA" w:rsidRPr="00315605" w:rsidRDefault="00CB5ABA" w:rsidP="00CB5ABA">
      <w:pPr>
        <w:tabs>
          <w:tab w:val="center" w:pos="900"/>
          <w:tab w:val="right" w:pos="9638"/>
        </w:tabs>
        <w:jc w:val="both"/>
        <w:rPr>
          <w:rFonts w:ascii="Times New Roman" w:hAnsi="Times New Roman"/>
          <w:sz w:val="22"/>
          <w:szCs w:val="22"/>
          <w:lang w:val="lt-LT"/>
        </w:rPr>
      </w:pPr>
      <w:r w:rsidRPr="00315605">
        <w:rPr>
          <w:rFonts w:ascii="Times New Roman" w:hAnsi="Times New Roman"/>
          <w:sz w:val="22"/>
          <w:szCs w:val="22"/>
          <w:lang w:val="lt-LT"/>
        </w:rPr>
        <w:t xml:space="preserve">5.3. Tiekėjo pasiūlymas bei kita korespondencija pateikiama lietuvių kalba. Teikiant ne lietuvių kalba išrašytus dokumentus prie jų būtina pridėti vertimus į lietuvių kalbą. </w:t>
      </w:r>
    </w:p>
    <w:p w:rsidR="00CB5ABA" w:rsidRPr="00315605" w:rsidRDefault="00CB5ABA" w:rsidP="00CB5ABA">
      <w:pPr>
        <w:jc w:val="both"/>
        <w:rPr>
          <w:rFonts w:ascii="Times New Roman" w:hAnsi="Times New Roman"/>
          <w:sz w:val="22"/>
          <w:szCs w:val="22"/>
          <w:lang w:val="lt-LT"/>
        </w:rPr>
      </w:pPr>
      <w:r w:rsidRPr="00315605">
        <w:rPr>
          <w:rFonts w:ascii="Times New Roman" w:hAnsi="Times New Roman"/>
          <w:sz w:val="22"/>
          <w:szCs w:val="22"/>
          <w:lang w:val="lt-LT"/>
        </w:rPr>
        <w:t xml:space="preserve">5.4. CVP IS priemonėmis teikiamo tiekėjo pasiūlymą sudaro: </w:t>
      </w:r>
    </w:p>
    <w:p w:rsidR="00CB5ABA" w:rsidRPr="00315605" w:rsidRDefault="00CB5ABA" w:rsidP="00CB5ABA">
      <w:pPr>
        <w:ind w:firstLine="426"/>
        <w:jc w:val="both"/>
        <w:rPr>
          <w:rFonts w:ascii="Times New Roman" w:hAnsi="Times New Roman"/>
          <w:sz w:val="22"/>
          <w:szCs w:val="22"/>
          <w:lang w:val="lt-LT"/>
        </w:rPr>
      </w:pPr>
      <w:r w:rsidRPr="00315605">
        <w:rPr>
          <w:rFonts w:ascii="Times New Roman" w:hAnsi="Times New Roman"/>
          <w:sz w:val="22"/>
          <w:szCs w:val="22"/>
          <w:lang w:val="lt-LT"/>
        </w:rPr>
        <w:t>5.4.1. Užpildyta pasiūlymo forma, parengta pagal šių pirkimo dokumentų 2 priedą;</w:t>
      </w:r>
    </w:p>
    <w:p w:rsidR="00CB5ABA" w:rsidRPr="00315605" w:rsidRDefault="00CB5ABA" w:rsidP="00CB5ABA">
      <w:pPr>
        <w:ind w:firstLine="426"/>
        <w:jc w:val="both"/>
        <w:rPr>
          <w:rFonts w:ascii="Times New Roman" w:hAnsi="Times New Roman"/>
          <w:sz w:val="22"/>
          <w:szCs w:val="22"/>
          <w:lang w:val="lt-LT"/>
        </w:rPr>
      </w:pPr>
      <w:r w:rsidRPr="00315605">
        <w:rPr>
          <w:rFonts w:ascii="Times New Roman" w:hAnsi="Times New Roman"/>
          <w:sz w:val="22"/>
          <w:szCs w:val="22"/>
          <w:lang w:val="lt-LT"/>
        </w:rPr>
        <w:t xml:space="preserve">5.4.2. </w:t>
      </w:r>
      <w:r w:rsidR="00585009" w:rsidRPr="00315605">
        <w:rPr>
          <w:rFonts w:ascii="Times New Roman" w:hAnsi="Times New Roman"/>
          <w:sz w:val="22"/>
          <w:szCs w:val="22"/>
          <w:lang w:val="lt-LT"/>
        </w:rPr>
        <w:t>Užpildytas kainų žiniaraštis, parengtas pagal šių pirkimo dokumentų 2a priedą;</w:t>
      </w:r>
    </w:p>
    <w:p w:rsidR="00CB5ABA" w:rsidRPr="00315605" w:rsidRDefault="00CB5ABA" w:rsidP="00CB5ABA">
      <w:pPr>
        <w:ind w:firstLine="426"/>
        <w:jc w:val="both"/>
        <w:rPr>
          <w:rFonts w:ascii="Times New Roman" w:hAnsi="Times New Roman"/>
          <w:sz w:val="22"/>
          <w:szCs w:val="22"/>
          <w:lang w:val="lt-LT"/>
        </w:rPr>
      </w:pPr>
      <w:r w:rsidRPr="00315605">
        <w:rPr>
          <w:rFonts w:ascii="Times New Roman" w:hAnsi="Times New Roman"/>
          <w:sz w:val="22"/>
          <w:szCs w:val="22"/>
          <w:lang w:val="lt-LT"/>
        </w:rPr>
        <w:t xml:space="preserve">5.4.3. </w:t>
      </w:r>
      <w:r w:rsidR="002D2928">
        <w:rPr>
          <w:rFonts w:ascii="Times New Roman" w:hAnsi="Times New Roman"/>
          <w:sz w:val="22"/>
          <w:szCs w:val="22"/>
          <w:lang w:val="lt-LT"/>
        </w:rPr>
        <w:t>Į</w:t>
      </w:r>
      <w:r w:rsidRPr="00315605">
        <w:rPr>
          <w:rFonts w:ascii="Times New Roman" w:hAnsi="Times New Roman"/>
          <w:kern w:val="16"/>
          <w:sz w:val="22"/>
          <w:szCs w:val="22"/>
          <w:lang w:val="lt-LT" w:eastAsia="ar-SA"/>
        </w:rPr>
        <w:t>galiojimas ar kitas dokumentas, pvz., pareigybės aprašymas, suteikiantis teisę pasirašyti tiekėjo pasiūlymą ir / ar kitus dokumentus (taikoma, kai pasiūlymą pasirašo ne tiekėjo vadovas, o kitas asmuo);</w:t>
      </w:r>
    </w:p>
    <w:p w:rsidR="00CB5ABA" w:rsidRPr="00315605" w:rsidRDefault="00CB5ABA" w:rsidP="00CB5ABA">
      <w:pPr>
        <w:widowControl w:val="0"/>
        <w:tabs>
          <w:tab w:val="left" w:pos="1134"/>
        </w:tabs>
        <w:autoSpaceDE w:val="0"/>
        <w:autoSpaceDN w:val="0"/>
        <w:adjustRightInd w:val="0"/>
        <w:ind w:firstLine="426"/>
        <w:jc w:val="both"/>
        <w:outlineLvl w:val="0"/>
        <w:rPr>
          <w:rFonts w:ascii="Times New Roman" w:hAnsi="Times New Roman"/>
          <w:b/>
          <w:noProof/>
          <w:kern w:val="16"/>
          <w:sz w:val="22"/>
          <w:szCs w:val="22"/>
          <w:lang w:val="lt-LT" w:eastAsia="ar-SA"/>
        </w:rPr>
      </w:pPr>
      <w:r w:rsidRPr="00315605">
        <w:rPr>
          <w:rFonts w:ascii="Times New Roman" w:hAnsi="Times New Roman"/>
          <w:sz w:val="22"/>
          <w:szCs w:val="22"/>
          <w:lang w:val="lt-LT" w:eastAsia="lt-LT"/>
        </w:rPr>
        <w:t xml:space="preserve">5.4.4. </w:t>
      </w:r>
      <w:r w:rsidR="002D2928">
        <w:rPr>
          <w:rFonts w:ascii="Times New Roman" w:hAnsi="Times New Roman"/>
          <w:noProof/>
          <w:kern w:val="16"/>
          <w:sz w:val="22"/>
          <w:szCs w:val="22"/>
          <w:lang w:val="lt-LT" w:eastAsia="ar-SA"/>
        </w:rPr>
        <w:t>U</w:t>
      </w:r>
      <w:r w:rsidRPr="00315605">
        <w:rPr>
          <w:rFonts w:ascii="Times New Roman" w:hAnsi="Times New Roman"/>
          <w:noProof/>
          <w:kern w:val="16"/>
          <w:sz w:val="22"/>
          <w:szCs w:val="22"/>
          <w:lang w:val="lt-LT" w:eastAsia="ar-SA"/>
        </w:rPr>
        <w:t>žpildyta (-os) Deklaracija (-os) (3 priedas);</w:t>
      </w:r>
    </w:p>
    <w:p w:rsidR="00CB5ABA" w:rsidRPr="00315605" w:rsidRDefault="00CB5ABA" w:rsidP="00CB5ABA">
      <w:pPr>
        <w:ind w:firstLine="426"/>
        <w:jc w:val="both"/>
        <w:rPr>
          <w:rFonts w:ascii="Times New Roman" w:hAnsi="Times New Roman"/>
          <w:sz w:val="22"/>
          <w:szCs w:val="22"/>
          <w:lang w:val="lt-LT" w:eastAsia="lt-LT"/>
        </w:rPr>
      </w:pPr>
      <w:r w:rsidRPr="00315605">
        <w:rPr>
          <w:rFonts w:ascii="Times New Roman" w:hAnsi="Times New Roman"/>
          <w:sz w:val="22"/>
          <w:szCs w:val="22"/>
          <w:lang w:val="lt-LT"/>
        </w:rPr>
        <w:t>5.4.</w:t>
      </w:r>
      <w:r w:rsidR="00585009" w:rsidRPr="00315605">
        <w:rPr>
          <w:rFonts w:ascii="Times New Roman" w:hAnsi="Times New Roman"/>
          <w:sz w:val="22"/>
          <w:szCs w:val="22"/>
          <w:lang w:val="lt-LT"/>
        </w:rPr>
        <w:t>5</w:t>
      </w:r>
      <w:r w:rsidRPr="00315605">
        <w:rPr>
          <w:rFonts w:ascii="Times New Roman" w:hAnsi="Times New Roman"/>
          <w:sz w:val="22"/>
          <w:szCs w:val="22"/>
          <w:lang w:val="lt-LT"/>
        </w:rPr>
        <w:t xml:space="preserve">. </w:t>
      </w:r>
      <w:r w:rsidRPr="00315605">
        <w:rPr>
          <w:rFonts w:ascii="Times New Roman" w:hAnsi="Times New Roman"/>
          <w:bCs/>
          <w:sz w:val="22"/>
          <w:szCs w:val="22"/>
          <w:lang w:val="lt-LT"/>
        </w:rPr>
        <w:t>Jeigu pasiūlymą teikia ūkio subjektų grupė</w:t>
      </w:r>
      <w:r w:rsidRPr="00315605">
        <w:rPr>
          <w:rFonts w:ascii="Times New Roman" w:hAnsi="Times New Roman"/>
          <w:sz w:val="22"/>
          <w:szCs w:val="22"/>
          <w:lang w:val="lt-LT"/>
        </w:rPr>
        <w:t>, jungtinės veiklos sutarties kopija</w:t>
      </w:r>
      <w:r w:rsidRPr="00315605">
        <w:rPr>
          <w:rFonts w:ascii="Times New Roman" w:hAnsi="Times New Roman"/>
          <w:sz w:val="22"/>
          <w:szCs w:val="22"/>
          <w:lang w:val="lt-LT" w:eastAsia="lt-LT"/>
        </w:rPr>
        <w:t>.</w:t>
      </w:r>
    </w:p>
    <w:p w:rsidR="00CB5ABA" w:rsidRPr="00315605" w:rsidRDefault="00CB5ABA" w:rsidP="00CB5ABA">
      <w:pPr>
        <w:ind w:firstLine="426"/>
        <w:jc w:val="both"/>
        <w:rPr>
          <w:rFonts w:ascii="Times New Roman" w:hAnsi="Times New Roman"/>
          <w:i/>
          <w:sz w:val="22"/>
          <w:szCs w:val="22"/>
          <w:u w:val="single"/>
          <w:lang w:val="lt-LT"/>
        </w:rPr>
      </w:pPr>
      <w:r w:rsidRPr="00315605">
        <w:rPr>
          <w:rFonts w:ascii="Times New Roman" w:hAnsi="Times New Roman"/>
          <w:sz w:val="22"/>
          <w:szCs w:val="22"/>
          <w:lang w:val="lt-LT"/>
        </w:rPr>
        <w:t xml:space="preserve">5.4.5. Kita, tiekėjo manymu, reikalinga ir svarbi informacija, susijusi su pirkimu. </w:t>
      </w:r>
    </w:p>
    <w:p w:rsidR="00CB5ABA" w:rsidRPr="00315605" w:rsidRDefault="00CB5ABA" w:rsidP="00CB5ABA">
      <w:pPr>
        <w:jc w:val="both"/>
        <w:rPr>
          <w:rFonts w:ascii="Times New Roman" w:hAnsi="Times New Roman"/>
          <w:sz w:val="22"/>
          <w:szCs w:val="22"/>
          <w:lang w:val="lt-LT"/>
        </w:rPr>
      </w:pPr>
      <w:r w:rsidRPr="00315605">
        <w:rPr>
          <w:rFonts w:ascii="Times New Roman" w:hAnsi="Times New Roman"/>
          <w:sz w:val="22"/>
          <w:szCs w:val="22"/>
          <w:lang w:val="lt-LT"/>
        </w:rPr>
        <w:lastRenderedPageBreak/>
        <w:t xml:space="preserve">5.5. Tiekėjas gali pateikti tik vieną pasiūlymą – individualiai arba kaip ūkio subjektų grupės narys. Jei tiekėjas pateikia daugiau kaip vieną pasiūlymą arba ūkio subjektų grupės narys dalyvauja teikiant kelis pasiūlymus, visi tokie pasiūlymai bus atmesti. </w:t>
      </w:r>
    </w:p>
    <w:p w:rsidR="00CB5ABA" w:rsidRPr="00315605" w:rsidRDefault="00CB5ABA" w:rsidP="00CB5ABA">
      <w:pPr>
        <w:jc w:val="both"/>
        <w:rPr>
          <w:rFonts w:ascii="Times New Roman" w:hAnsi="Times New Roman"/>
          <w:sz w:val="22"/>
          <w:szCs w:val="22"/>
          <w:lang w:val="lt-LT"/>
        </w:rPr>
      </w:pPr>
      <w:r w:rsidRPr="00315605">
        <w:rPr>
          <w:rFonts w:ascii="Times New Roman" w:hAnsi="Times New Roman"/>
          <w:sz w:val="22"/>
          <w:szCs w:val="22"/>
          <w:lang w:val="lt-LT"/>
        </w:rPr>
        <w:t>5.6. Tiekėjams nėra leidžiama pateikti alternatyvių pasiūlymų. Tiekėjui pateikus alternatyvų pasiūlymą, jo pasiūlymas ir alternatyvus pasiūlymas (alternatyvūs pasiūlymai) bus atmesti.</w:t>
      </w:r>
    </w:p>
    <w:p w:rsidR="00CB5ABA" w:rsidRPr="00315605" w:rsidRDefault="00CB5ABA" w:rsidP="00CB5ABA">
      <w:pPr>
        <w:tabs>
          <w:tab w:val="center" w:pos="900"/>
          <w:tab w:val="right" w:pos="9638"/>
        </w:tabs>
        <w:jc w:val="both"/>
        <w:rPr>
          <w:rFonts w:ascii="Times New Roman" w:hAnsi="Times New Roman"/>
          <w:sz w:val="22"/>
          <w:szCs w:val="22"/>
          <w:lang w:val="lt-LT"/>
        </w:rPr>
      </w:pPr>
      <w:r w:rsidRPr="00315605">
        <w:rPr>
          <w:rFonts w:ascii="Times New Roman" w:hAnsi="Times New Roman"/>
          <w:sz w:val="22"/>
          <w:szCs w:val="22"/>
          <w:lang w:val="lt-LT"/>
        </w:rPr>
        <w:t xml:space="preserve">5.7. Pasiūlymas turi būti pateiktas iki </w:t>
      </w:r>
      <w:r w:rsidRPr="00315605">
        <w:rPr>
          <w:rFonts w:ascii="Times New Roman" w:hAnsi="Times New Roman"/>
          <w:b/>
          <w:sz w:val="22"/>
          <w:szCs w:val="22"/>
          <w:lang w:val="lt-LT"/>
        </w:rPr>
        <w:t xml:space="preserve">2025 m. vasario </w:t>
      </w:r>
      <w:r w:rsidR="007C3605">
        <w:rPr>
          <w:rFonts w:ascii="Times New Roman" w:hAnsi="Times New Roman"/>
          <w:b/>
          <w:sz w:val="22"/>
          <w:szCs w:val="22"/>
          <w:lang w:val="lt-LT"/>
        </w:rPr>
        <w:t>18</w:t>
      </w:r>
      <w:r w:rsidRPr="00315605">
        <w:rPr>
          <w:rFonts w:ascii="Times New Roman" w:hAnsi="Times New Roman"/>
          <w:b/>
          <w:sz w:val="22"/>
          <w:szCs w:val="22"/>
          <w:lang w:val="lt-LT"/>
        </w:rPr>
        <w:t xml:space="preserve"> d. 10.00 val.</w:t>
      </w:r>
      <w:r w:rsidRPr="00315605">
        <w:rPr>
          <w:rFonts w:ascii="Times New Roman" w:hAnsi="Times New Roman"/>
          <w:color w:val="FF0000"/>
          <w:sz w:val="22"/>
          <w:szCs w:val="22"/>
          <w:lang w:val="lt-LT"/>
        </w:rPr>
        <w:t xml:space="preserve"> </w:t>
      </w:r>
      <w:r w:rsidRPr="00315605">
        <w:rPr>
          <w:rFonts w:ascii="Times New Roman" w:hAnsi="Times New Roman"/>
          <w:sz w:val="22"/>
          <w:szCs w:val="22"/>
          <w:lang w:val="lt-LT"/>
        </w:rPr>
        <w:t>(Lietuvos Respublikos laiku)</w:t>
      </w:r>
      <w:r w:rsidRPr="00315605">
        <w:rPr>
          <w:rFonts w:ascii="Times New Roman" w:hAnsi="Times New Roman"/>
          <w:color w:val="FF0000"/>
          <w:sz w:val="22"/>
          <w:szCs w:val="22"/>
          <w:lang w:val="lt-LT"/>
        </w:rPr>
        <w:t xml:space="preserve"> </w:t>
      </w:r>
      <w:r w:rsidRPr="00315605">
        <w:rPr>
          <w:rFonts w:ascii="Times New Roman" w:hAnsi="Times New Roman"/>
          <w:sz w:val="22"/>
          <w:szCs w:val="22"/>
          <w:lang w:val="lt-LT"/>
        </w:rPr>
        <w:t xml:space="preserve">tik elektroninėmis priemonėmis, naudojant CVP IS. </w:t>
      </w:r>
    </w:p>
    <w:p w:rsidR="00CB5ABA" w:rsidRPr="00315605" w:rsidRDefault="00CB5ABA" w:rsidP="00CB5ABA">
      <w:pPr>
        <w:jc w:val="both"/>
        <w:rPr>
          <w:rFonts w:ascii="Times New Roman" w:hAnsi="Times New Roman"/>
          <w:sz w:val="22"/>
          <w:szCs w:val="22"/>
          <w:lang w:val="lt-LT"/>
        </w:rPr>
      </w:pPr>
      <w:r w:rsidRPr="00315605">
        <w:rPr>
          <w:rFonts w:ascii="Times New Roman" w:hAnsi="Times New Roman"/>
          <w:sz w:val="22"/>
          <w:szCs w:val="22"/>
          <w:lang w:val="lt-LT"/>
        </w:rPr>
        <w:t>5.8. Tiekėjai pasiūlyme turi nurodyti, kokia pasiūlyme pateikta informacija yra konfidenciali, jei tokia yra. Konfidencialius dokumentus tiekėjas nurodo pasiūlymo formoje, parengtoje pagal šių pirkimo dokumentų 2 priedą. Nustatant kuri pasiūlyme pateikta informacija yra konfidenciali, tiekėjas privalo vadovautis Pirkimų įstatymo 32 straipsnio nuostatoms.</w:t>
      </w:r>
    </w:p>
    <w:p w:rsidR="00CB5ABA" w:rsidRDefault="00CB5ABA" w:rsidP="00CB5ABA">
      <w:pPr>
        <w:pStyle w:val="Antrat2"/>
        <w:keepNext w:val="0"/>
        <w:jc w:val="both"/>
        <w:rPr>
          <w:b w:val="0"/>
          <w:bCs w:val="0"/>
          <w:sz w:val="22"/>
          <w:szCs w:val="22"/>
          <w:lang w:val="lt-LT"/>
        </w:rPr>
      </w:pPr>
      <w:r w:rsidRPr="00315605">
        <w:rPr>
          <w:b w:val="0"/>
          <w:sz w:val="22"/>
          <w:szCs w:val="22"/>
          <w:lang w:val="lt-LT"/>
        </w:rPr>
        <w:t>5.9. Paslaugos kainos pateikiamos eurais. Apskaičiuojant kainą, turi būti atsižvelgta į pirkimo dokumentuose nurodytą kiekį, apimtis ir reikalavimus.</w:t>
      </w:r>
      <w:r w:rsidRPr="00315605">
        <w:rPr>
          <w:sz w:val="22"/>
          <w:szCs w:val="22"/>
          <w:lang w:val="lt-LT"/>
        </w:rPr>
        <w:t xml:space="preserve"> </w:t>
      </w:r>
      <w:r w:rsidRPr="00315605">
        <w:rPr>
          <w:b w:val="0"/>
          <w:sz w:val="22"/>
          <w:szCs w:val="22"/>
          <w:lang w:val="lt-LT"/>
        </w:rPr>
        <w:t xml:space="preserve">Pasiūlyme kaina turi būti išreikšta ir apskaičiuota taip, kaip nurodyta šių pirkimo dokumentų 2  </w:t>
      </w:r>
      <w:r w:rsidR="00B06379">
        <w:rPr>
          <w:b w:val="0"/>
          <w:sz w:val="22"/>
          <w:szCs w:val="22"/>
          <w:lang w:val="lt-LT"/>
        </w:rPr>
        <w:t xml:space="preserve">ir 2a </w:t>
      </w:r>
      <w:r w:rsidRPr="00315605">
        <w:rPr>
          <w:b w:val="0"/>
          <w:sz w:val="22"/>
          <w:szCs w:val="22"/>
          <w:lang w:val="lt-LT"/>
        </w:rPr>
        <w:t>pried</w:t>
      </w:r>
      <w:r w:rsidR="00B06379">
        <w:rPr>
          <w:b w:val="0"/>
          <w:sz w:val="22"/>
          <w:szCs w:val="22"/>
          <w:lang w:val="lt-LT"/>
        </w:rPr>
        <w:t>uos</w:t>
      </w:r>
      <w:r w:rsidRPr="00315605">
        <w:rPr>
          <w:b w:val="0"/>
          <w:sz w:val="22"/>
          <w:szCs w:val="22"/>
          <w:lang w:val="lt-LT"/>
        </w:rPr>
        <w:t xml:space="preserve">e. Į kainą įeina visi mokesčiai, rinkliavos ir visos tiekėjo išlaidos susijusios su Paslaugos atlikimu ir pridavimu Užsakovui. </w:t>
      </w:r>
      <w:r w:rsidRPr="00315605">
        <w:rPr>
          <w:b w:val="0"/>
          <w:bCs w:val="0"/>
          <w:sz w:val="22"/>
          <w:szCs w:val="22"/>
          <w:lang w:val="lt-LT"/>
        </w:rPr>
        <w:t xml:space="preserve">Pasiūlymo kaina nurodoma dviejų vietų po kablelio tikslumu. PVM turi būti nurodomas atskirai. </w:t>
      </w:r>
    </w:p>
    <w:p w:rsidR="00CB5ABA" w:rsidRPr="00315605" w:rsidRDefault="00CB5ABA" w:rsidP="00CB5ABA">
      <w:pPr>
        <w:jc w:val="both"/>
        <w:rPr>
          <w:rFonts w:ascii="Times New Roman" w:hAnsi="Times New Roman"/>
          <w:sz w:val="22"/>
          <w:szCs w:val="22"/>
          <w:lang w:val="lt-LT"/>
        </w:rPr>
      </w:pPr>
      <w:r w:rsidRPr="00315605">
        <w:rPr>
          <w:rFonts w:ascii="Times New Roman" w:hAnsi="Times New Roman"/>
          <w:sz w:val="22"/>
          <w:szCs w:val="22"/>
          <w:lang w:val="lt-LT"/>
        </w:rPr>
        <w:t xml:space="preserve">5.10. Pasiūlymas turi galioti ne trumpiau nei </w:t>
      </w:r>
      <w:r w:rsidRPr="00315605">
        <w:rPr>
          <w:rFonts w:ascii="Times New Roman" w:hAnsi="Times New Roman"/>
          <w:iCs/>
          <w:sz w:val="22"/>
          <w:szCs w:val="22"/>
          <w:lang w:val="lt-LT"/>
        </w:rPr>
        <w:t>60</w:t>
      </w:r>
      <w:r w:rsidRPr="00315605">
        <w:rPr>
          <w:rFonts w:ascii="Times New Roman" w:hAnsi="Times New Roman"/>
          <w:sz w:val="22"/>
          <w:szCs w:val="22"/>
          <w:lang w:val="lt-LT"/>
        </w:rPr>
        <w:t xml:space="preserve"> dienų nuo pasiūlymų pateikimo termino dienos. Jeigu pasiūlyme nenurodytas jo galiojimo laikas, laikoma, kad pasiūlymas galioja 60 dienų.</w:t>
      </w:r>
    </w:p>
    <w:p w:rsidR="00CB5ABA" w:rsidRPr="00315605" w:rsidRDefault="00CB5ABA" w:rsidP="00CB5ABA">
      <w:pPr>
        <w:tabs>
          <w:tab w:val="center" w:pos="900"/>
          <w:tab w:val="right" w:pos="9638"/>
        </w:tabs>
        <w:jc w:val="both"/>
        <w:rPr>
          <w:rFonts w:ascii="Times New Roman" w:hAnsi="Times New Roman"/>
          <w:sz w:val="22"/>
          <w:szCs w:val="22"/>
          <w:lang w:val="lt-LT"/>
        </w:rPr>
      </w:pPr>
      <w:r w:rsidRPr="00315605">
        <w:rPr>
          <w:rFonts w:ascii="Times New Roman" w:hAnsi="Times New Roman"/>
          <w:sz w:val="22"/>
          <w:szCs w:val="22"/>
          <w:lang w:val="lt-LT"/>
        </w:rPr>
        <w:t>5.11. AB „Panevėžio energija“ turi teisę pratęsti pasiūlymo pateikimo terminą. Apie naują pasiūlymų pateikimo terminą                  AB „Panevėžio energija“ paskelbia CVP IS bei praneša tik CVP IS priemonėmis prie pirkimo prisijungusiems tiekėjams.</w:t>
      </w:r>
    </w:p>
    <w:p w:rsidR="00CB5ABA" w:rsidRPr="00315605" w:rsidRDefault="00CB5ABA" w:rsidP="00CB5ABA">
      <w:pPr>
        <w:rPr>
          <w:rFonts w:ascii="Times New Roman" w:hAnsi="Times New Roman"/>
          <w:b/>
          <w:sz w:val="22"/>
          <w:szCs w:val="22"/>
          <w:lang w:val="lt-LT"/>
        </w:rPr>
      </w:pPr>
    </w:p>
    <w:p w:rsidR="00CB5ABA" w:rsidRPr="00315605" w:rsidRDefault="00CB5ABA" w:rsidP="00CB5ABA">
      <w:pPr>
        <w:jc w:val="center"/>
        <w:rPr>
          <w:rFonts w:ascii="Times New Roman" w:hAnsi="Times New Roman"/>
          <w:b/>
          <w:sz w:val="22"/>
          <w:szCs w:val="22"/>
          <w:lang w:val="lt-LT"/>
        </w:rPr>
      </w:pPr>
      <w:r w:rsidRPr="00315605">
        <w:rPr>
          <w:rFonts w:ascii="Times New Roman" w:hAnsi="Times New Roman"/>
          <w:sz w:val="22"/>
          <w:szCs w:val="22"/>
          <w:lang w:val="lt-LT"/>
        </w:rPr>
        <w:tab/>
      </w:r>
      <w:r w:rsidRPr="00315605">
        <w:rPr>
          <w:rFonts w:ascii="Times New Roman" w:hAnsi="Times New Roman"/>
          <w:b/>
          <w:sz w:val="22"/>
          <w:szCs w:val="22"/>
          <w:lang w:val="lt-LT"/>
        </w:rPr>
        <w:t>6. PASIŪLYMO GALIOJIMO UŽTIKRINIMAS</w:t>
      </w:r>
    </w:p>
    <w:p w:rsidR="00CB5ABA" w:rsidRPr="00315605" w:rsidRDefault="00CB5ABA" w:rsidP="00CB5ABA">
      <w:pPr>
        <w:jc w:val="center"/>
        <w:rPr>
          <w:rFonts w:ascii="Times New Roman" w:hAnsi="Times New Roman"/>
          <w:b/>
          <w:sz w:val="22"/>
          <w:szCs w:val="22"/>
          <w:lang w:val="lt-LT"/>
        </w:rPr>
      </w:pPr>
    </w:p>
    <w:p w:rsidR="00CB5ABA" w:rsidRPr="00315605" w:rsidRDefault="00CB5ABA" w:rsidP="00CB5ABA">
      <w:pPr>
        <w:jc w:val="both"/>
        <w:rPr>
          <w:rFonts w:ascii="Times New Roman" w:hAnsi="Times New Roman"/>
          <w:bCs/>
          <w:sz w:val="22"/>
          <w:szCs w:val="22"/>
          <w:lang w:val="lt-LT"/>
        </w:rPr>
      </w:pPr>
      <w:r w:rsidRPr="00315605">
        <w:rPr>
          <w:rFonts w:ascii="Times New Roman" w:hAnsi="Times New Roman"/>
          <w:bCs/>
          <w:sz w:val="22"/>
          <w:szCs w:val="22"/>
          <w:lang w:val="lt-LT"/>
        </w:rPr>
        <w:t>6.1.</w:t>
      </w:r>
      <w:r w:rsidRPr="00315605">
        <w:rPr>
          <w:rFonts w:ascii="Times New Roman" w:eastAsia="Calibri" w:hAnsi="Times New Roman"/>
          <w:sz w:val="22"/>
          <w:szCs w:val="22"/>
          <w:lang w:val="lt-LT" w:eastAsia="lt-LT"/>
        </w:rPr>
        <w:t xml:space="preserve"> Perkantysis subjektas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rsidR="00CB5ABA" w:rsidRPr="00315605" w:rsidRDefault="00CB5ABA" w:rsidP="00CB5ABA">
      <w:pPr>
        <w:rPr>
          <w:rFonts w:ascii="Times New Roman" w:hAnsi="Times New Roman"/>
          <w:b/>
          <w:sz w:val="22"/>
          <w:szCs w:val="22"/>
          <w:lang w:val="lt-LT"/>
        </w:rPr>
      </w:pPr>
    </w:p>
    <w:p w:rsidR="00CB5ABA" w:rsidRPr="00315605" w:rsidRDefault="00CB5ABA" w:rsidP="00CB5ABA">
      <w:pPr>
        <w:jc w:val="center"/>
        <w:rPr>
          <w:rFonts w:ascii="Times New Roman" w:hAnsi="Times New Roman"/>
          <w:b/>
          <w:sz w:val="22"/>
          <w:szCs w:val="22"/>
          <w:lang w:val="lt-LT"/>
        </w:rPr>
      </w:pPr>
      <w:r w:rsidRPr="00315605">
        <w:rPr>
          <w:rFonts w:ascii="Times New Roman" w:hAnsi="Times New Roman"/>
          <w:b/>
          <w:sz w:val="22"/>
          <w:szCs w:val="22"/>
          <w:lang w:val="lt-LT"/>
        </w:rPr>
        <w:t>7. PIRKIMO DOKUMENTŲ PAAIŠKINIMAS</w:t>
      </w:r>
    </w:p>
    <w:p w:rsidR="00CB5ABA" w:rsidRPr="00315605" w:rsidRDefault="00CB5ABA" w:rsidP="00CB5ABA">
      <w:pPr>
        <w:jc w:val="center"/>
        <w:rPr>
          <w:rFonts w:ascii="Times New Roman" w:hAnsi="Times New Roman"/>
          <w:b/>
          <w:sz w:val="22"/>
          <w:szCs w:val="22"/>
          <w:lang w:val="lt-LT"/>
        </w:rPr>
      </w:pPr>
    </w:p>
    <w:p w:rsidR="00CB5ABA" w:rsidRPr="00315605" w:rsidRDefault="00CB5ABA" w:rsidP="00CB5ABA">
      <w:pPr>
        <w:jc w:val="both"/>
        <w:rPr>
          <w:rFonts w:ascii="Times New Roman" w:hAnsi="Times New Roman"/>
          <w:bCs/>
          <w:sz w:val="22"/>
          <w:szCs w:val="22"/>
          <w:lang w:val="lt-LT"/>
        </w:rPr>
      </w:pPr>
      <w:r w:rsidRPr="00315605">
        <w:rPr>
          <w:rFonts w:ascii="Times New Roman" w:hAnsi="Times New Roman"/>
          <w:sz w:val="22"/>
          <w:szCs w:val="22"/>
          <w:lang w:val="lt-LT"/>
        </w:rPr>
        <w:t xml:space="preserve">7.1. </w:t>
      </w:r>
      <w:r w:rsidRPr="00315605">
        <w:rPr>
          <w:rFonts w:ascii="Times New Roman" w:hAnsi="Times New Roman"/>
          <w:bCs/>
          <w:sz w:val="22"/>
          <w:szCs w:val="22"/>
          <w:lang w:val="lt-LT"/>
        </w:rPr>
        <w:t>Bet kokia informacija, pirkimo dokumentų paaiškinimai, pranešimai ir kitas Pirkimo organizatoriaus ir tiekėjo susirašinėjimas yra vykdomas tik CVP IS susirašinėjimo priemonėmis – bendrovės, Pirkimo organizatoriaus pranešimus gaus tik prie pirkimo prisijungę tiekėjai.</w:t>
      </w:r>
    </w:p>
    <w:p w:rsidR="00CB5ABA" w:rsidRPr="00315605" w:rsidRDefault="00CB5ABA" w:rsidP="00CB5ABA">
      <w:pPr>
        <w:jc w:val="both"/>
        <w:rPr>
          <w:rFonts w:ascii="Times New Roman" w:hAnsi="Times New Roman"/>
          <w:sz w:val="22"/>
          <w:szCs w:val="22"/>
          <w:lang w:val="lt-LT"/>
        </w:rPr>
      </w:pPr>
      <w:r w:rsidRPr="00315605">
        <w:rPr>
          <w:rFonts w:ascii="Times New Roman" w:hAnsi="Times New Roman"/>
          <w:sz w:val="22"/>
          <w:szCs w:val="22"/>
          <w:lang w:val="lt-LT"/>
        </w:rPr>
        <w:t xml:space="preserve">7.2. AB „Panevėžio energija“ atsako į kiekvieną tiekėjo CVP IS priemonėmis pateiktą prašymą paaiškinti pirkimo dokumentus, jeigu prašymas gautas ne vėliau kaip iki </w:t>
      </w:r>
      <w:r w:rsidRPr="00315605">
        <w:rPr>
          <w:rFonts w:ascii="Times New Roman" w:hAnsi="Times New Roman"/>
          <w:b/>
          <w:sz w:val="22"/>
          <w:szCs w:val="22"/>
          <w:lang w:val="lt-LT"/>
        </w:rPr>
        <w:t xml:space="preserve">2025 m. vasario </w:t>
      </w:r>
      <w:r w:rsidR="007C3605">
        <w:rPr>
          <w:rFonts w:ascii="Times New Roman" w:hAnsi="Times New Roman"/>
          <w:b/>
          <w:sz w:val="22"/>
          <w:szCs w:val="22"/>
          <w:lang w:val="lt-LT"/>
        </w:rPr>
        <w:t>13</w:t>
      </w:r>
      <w:r w:rsidRPr="00315605">
        <w:rPr>
          <w:rFonts w:ascii="Times New Roman" w:hAnsi="Times New Roman"/>
          <w:b/>
          <w:sz w:val="22"/>
          <w:szCs w:val="22"/>
          <w:lang w:val="lt-LT"/>
        </w:rPr>
        <w:t xml:space="preserve"> d. </w:t>
      </w:r>
      <w:r w:rsidR="007C3605">
        <w:rPr>
          <w:rFonts w:ascii="Times New Roman" w:hAnsi="Times New Roman"/>
          <w:b/>
          <w:sz w:val="22"/>
          <w:szCs w:val="22"/>
          <w:lang w:val="lt-LT"/>
        </w:rPr>
        <w:t>15</w:t>
      </w:r>
      <w:r w:rsidRPr="00315605">
        <w:rPr>
          <w:rFonts w:ascii="Times New Roman" w:hAnsi="Times New Roman"/>
          <w:b/>
          <w:sz w:val="22"/>
          <w:szCs w:val="22"/>
          <w:lang w:val="lt-LT"/>
        </w:rPr>
        <w:t>.00 val.</w:t>
      </w:r>
    </w:p>
    <w:p w:rsidR="00CB5ABA" w:rsidRPr="00315605" w:rsidRDefault="00CB5ABA" w:rsidP="00CB5ABA">
      <w:pPr>
        <w:jc w:val="both"/>
        <w:rPr>
          <w:rFonts w:ascii="Times New Roman" w:hAnsi="Times New Roman"/>
          <w:sz w:val="22"/>
          <w:szCs w:val="22"/>
          <w:lang w:val="lt-LT" w:eastAsia="lt-LT"/>
        </w:rPr>
      </w:pPr>
      <w:r w:rsidRPr="00315605">
        <w:rPr>
          <w:rFonts w:ascii="Times New Roman" w:hAnsi="Times New Roman"/>
          <w:sz w:val="22"/>
          <w:szCs w:val="22"/>
          <w:lang w:val="lt-LT"/>
        </w:rPr>
        <w:t xml:space="preserve">7.3.AB „Panevėžio energija“ atsakydama tiekėjui, kartu siunčia paaiškinimus ir visiems kitiems tiekėjams, kurie prisijungė prie pirkimo, bet nenurodo, kuris tiekėjas pateikė prašymą paaiškinti pirkimo dokumentus. </w:t>
      </w:r>
      <w:r w:rsidRPr="00315605">
        <w:rPr>
          <w:rFonts w:ascii="Times New Roman" w:hAnsi="Times New Roman"/>
          <w:sz w:val="22"/>
          <w:szCs w:val="22"/>
          <w:lang w:val="lt-LT" w:eastAsia="lt-LT"/>
        </w:rPr>
        <w:t>Atsakymai į tiekėjų klausimus ar pirkimo dokumentų paaiškinimai, patikslinimai teikiami tik CVP IS priemonėmis prie pirkimo prisijungusiems tiekėjams.</w:t>
      </w:r>
    </w:p>
    <w:p w:rsidR="00CB5ABA" w:rsidRPr="00315605" w:rsidRDefault="00CB5ABA" w:rsidP="00CB5ABA">
      <w:pPr>
        <w:jc w:val="both"/>
        <w:rPr>
          <w:rFonts w:ascii="Times New Roman" w:hAnsi="Times New Roman"/>
          <w:sz w:val="22"/>
          <w:szCs w:val="22"/>
          <w:lang w:val="lt-LT"/>
        </w:rPr>
      </w:pPr>
      <w:r w:rsidRPr="00315605">
        <w:rPr>
          <w:rFonts w:ascii="Times New Roman" w:hAnsi="Times New Roman"/>
          <w:sz w:val="22"/>
          <w:szCs w:val="22"/>
          <w:lang w:val="lt-LT" w:eastAsia="lt-LT"/>
        </w:rPr>
        <w:t xml:space="preserve">7.4. Nepasibaigus pasiūlymų pateikimo terminui, bendrovė turi teisę savo iniciatyva paaiškinti, patikslinti pirkimo dokumentus. </w:t>
      </w:r>
      <w:r w:rsidRPr="00315605">
        <w:rPr>
          <w:rFonts w:ascii="Times New Roman" w:hAnsi="Times New Roman"/>
          <w:sz w:val="22"/>
          <w:szCs w:val="22"/>
          <w:lang w:val="lt-LT"/>
        </w:rPr>
        <w:t>Bendrovė nerengs susitikimų su tiekėjais dėl pirkimo dokumentų paaiškinimų.</w:t>
      </w:r>
    </w:p>
    <w:p w:rsidR="00CB5ABA" w:rsidRPr="00315605" w:rsidRDefault="00CB5ABA" w:rsidP="00CB5ABA">
      <w:pPr>
        <w:rPr>
          <w:rFonts w:ascii="Times New Roman" w:hAnsi="Times New Roman"/>
          <w:b/>
          <w:sz w:val="22"/>
          <w:szCs w:val="22"/>
          <w:lang w:val="lt-LT"/>
        </w:rPr>
      </w:pPr>
    </w:p>
    <w:p w:rsidR="00CB5ABA" w:rsidRPr="00315605" w:rsidRDefault="00CB5ABA" w:rsidP="00CB5ABA">
      <w:pPr>
        <w:jc w:val="center"/>
        <w:rPr>
          <w:rFonts w:ascii="Times New Roman" w:hAnsi="Times New Roman"/>
          <w:b/>
          <w:sz w:val="22"/>
          <w:szCs w:val="22"/>
          <w:lang w:val="lt-LT"/>
        </w:rPr>
      </w:pPr>
      <w:r w:rsidRPr="00315605">
        <w:rPr>
          <w:rFonts w:ascii="Times New Roman" w:hAnsi="Times New Roman"/>
          <w:b/>
          <w:sz w:val="22"/>
          <w:szCs w:val="22"/>
          <w:lang w:val="lt-LT"/>
        </w:rPr>
        <w:t>8. PASIŪLYMŲ ŠIFRAVIMAS</w:t>
      </w:r>
    </w:p>
    <w:p w:rsidR="00CB5ABA" w:rsidRPr="00315605" w:rsidRDefault="00CB5ABA" w:rsidP="00CB5ABA">
      <w:pPr>
        <w:jc w:val="center"/>
        <w:rPr>
          <w:rFonts w:ascii="Times New Roman" w:hAnsi="Times New Roman"/>
          <w:b/>
          <w:sz w:val="10"/>
          <w:szCs w:val="10"/>
          <w:lang w:val="lt-LT"/>
        </w:rPr>
      </w:pPr>
    </w:p>
    <w:p w:rsidR="00CB5ABA" w:rsidRPr="00315605" w:rsidRDefault="00CB5ABA" w:rsidP="00CB5ABA">
      <w:pPr>
        <w:jc w:val="both"/>
        <w:rPr>
          <w:rFonts w:ascii="Times New Roman" w:hAnsi="Times New Roman"/>
          <w:sz w:val="22"/>
          <w:szCs w:val="22"/>
          <w:lang w:val="lt-LT"/>
        </w:rPr>
      </w:pPr>
      <w:r w:rsidRPr="00315605">
        <w:rPr>
          <w:rFonts w:ascii="Times New Roman" w:hAnsi="Times New Roman"/>
          <w:sz w:val="22"/>
          <w:szCs w:val="22"/>
          <w:lang w:val="lt-LT"/>
        </w:rPr>
        <w:t>8.1. Tiekėjas turi galimybę teikti užšifruotą kainos pasiūlymą.</w:t>
      </w:r>
    </w:p>
    <w:p w:rsidR="00CB5ABA" w:rsidRPr="00315605" w:rsidRDefault="00CB5ABA" w:rsidP="00CB5ABA">
      <w:pPr>
        <w:pStyle w:val="Sraopastraipa"/>
        <w:spacing w:after="0" w:line="240" w:lineRule="auto"/>
        <w:ind w:left="0"/>
        <w:jc w:val="both"/>
        <w:rPr>
          <w:rFonts w:ascii="Times New Roman" w:hAnsi="Times New Roman"/>
        </w:rPr>
      </w:pPr>
      <w:r w:rsidRPr="00315605">
        <w:rPr>
          <w:rFonts w:ascii="Times New Roman" w:hAnsi="Times New Roman"/>
        </w:rPr>
        <w:t>8.2. Tiekėjas, nusprendęs pateikti užšifruotą pasiūlymą, turi:</w:t>
      </w:r>
    </w:p>
    <w:p w:rsidR="00CB5ABA" w:rsidRPr="00315605" w:rsidRDefault="00CB5ABA" w:rsidP="00CB5ABA">
      <w:pPr>
        <w:pStyle w:val="Sraopastraipa"/>
        <w:tabs>
          <w:tab w:val="left" w:pos="1418"/>
        </w:tabs>
        <w:spacing w:after="0" w:line="240" w:lineRule="auto"/>
        <w:ind w:left="0" w:firstLine="567"/>
        <w:jc w:val="both"/>
        <w:rPr>
          <w:rFonts w:ascii="Times New Roman" w:hAnsi="Times New Roman"/>
        </w:rPr>
      </w:pPr>
      <w:r w:rsidRPr="00315605">
        <w:rPr>
          <w:rFonts w:ascii="Times New Roman" w:hAnsi="Times New Roman"/>
        </w:rPr>
        <w:t xml:space="preserve">8.2.1.iki pasiūlymų pateikimo termino pabaigos, t.y. </w:t>
      </w:r>
      <w:r w:rsidRPr="00315605">
        <w:rPr>
          <w:rFonts w:ascii="Times New Roman" w:hAnsi="Times New Roman"/>
          <w:b/>
        </w:rPr>
        <w:t xml:space="preserve">2025 m. vasario </w:t>
      </w:r>
      <w:r w:rsidR="007C3605">
        <w:rPr>
          <w:rFonts w:ascii="Times New Roman" w:hAnsi="Times New Roman"/>
          <w:b/>
        </w:rPr>
        <w:t>18</w:t>
      </w:r>
      <w:r w:rsidRPr="00315605">
        <w:rPr>
          <w:rFonts w:ascii="Times New Roman" w:hAnsi="Times New Roman"/>
          <w:b/>
        </w:rPr>
        <w:t xml:space="preserve"> d. 10.00 val.</w:t>
      </w:r>
      <w:r w:rsidRPr="00315605">
        <w:rPr>
          <w:rFonts w:ascii="Times New Roman" w:hAnsi="Times New Roman"/>
          <w:color w:val="FF0000"/>
        </w:rPr>
        <w:t xml:space="preserve"> </w:t>
      </w:r>
      <w:r w:rsidRPr="00315605">
        <w:rPr>
          <w:rFonts w:ascii="Times New Roman" w:hAnsi="Times New Roman"/>
        </w:rPr>
        <w:t xml:space="preserve">naudodamasis CVP IS priemonėmis </w:t>
      </w:r>
      <w:r w:rsidRPr="00315605">
        <w:rPr>
          <w:rFonts w:ascii="Times New Roman" w:hAnsi="Times New Roman"/>
          <w:iCs/>
        </w:rPr>
        <w:t xml:space="preserve">pateikti užšifruotą pasiūlymą (užšifruojamas </w:t>
      </w:r>
      <w:r w:rsidRPr="00315605">
        <w:rPr>
          <w:rFonts w:ascii="Times New Roman" w:hAnsi="Times New Roman"/>
        </w:rPr>
        <w:t>visas pasiūlymas arba pasiūlymo dokumentas, kuriame nurodyta pasiūlymo kaina)</w:t>
      </w:r>
      <w:r w:rsidRPr="00315605">
        <w:rPr>
          <w:rFonts w:ascii="Times New Roman" w:hAnsi="Times New Roman"/>
          <w:iCs/>
        </w:rPr>
        <w:t>;</w:t>
      </w:r>
    </w:p>
    <w:p w:rsidR="00CB5ABA" w:rsidRPr="00315605" w:rsidRDefault="00CB5ABA" w:rsidP="00CB5ABA">
      <w:pPr>
        <w:pStyle w:val="Sraopastraipa"/>
        <w:tabs>
          <w:tab w:val="left" w:pos="1418"/>
        </w:tabs>
        <w:spacing w:after="0" w:line="240" w:lineRule="auto"/>
        <w:ind w:left="0" w:firstLine="567"/>
        <w:jc w:val="both"/>
        <w:rPr>
          <w:rFonts w:ascii="Times New Roman" w:hAnsi="Times New Roman"/>
        </w:rPr>
      </w:pPr>
      <w:r w:rsidRPr="00315605">
        <w:rPr>
          <w:rFonts w:ascii="Times New Roman" w:hAnsi="Times New Roman"/>
        </w:rPr>
        <w:t xml:space="preserve">8.2.2.iki susipažinimo su pasiūlymais procedūros pradžios, t.y. </w:t>
      </w:r>
      <w:r w:rsidRPr="00315605">
        <w:rPr>
          <w:rFonts w:ascii="Times New Roman" w:hAnsi="Times New Roman"/>
          <w:b/>
        </w:rPr>
        <w:t xml:space="preserve">2025 m. vasario </w:t>
      </w:r>
      <w:r w:rsidR="007C3605">
        <w:rPr>
          <w:rFonts w:ascii="Times New Roman" w:hAnsi="Times New Roman"/>
          <w:b/>
        </w:rPr>
        <w:t>18</w:t>
      </w:r>
      <w:r w:rsidRPr="00315605">
        <w:rPr>
          <w:rFonts w:ascii="Times New Roman" w:hAnsi="Times New Roman"/>
          <w:b/>
        </w:rPr>
        <w:t xml:space="preserve"> d. 10.30 val.</w:t>
      </w:r>
      <w:r w:rsidRPr="00315605">
        <w:rPr>
          <w:rFonts w:ascii="Times New Roman" w:hAnsi="Times New Roman"/>
          <w:color w:val="FF0000"/>
        </w:rPr>
        <w:t xml:space="preserve"> </w:t>
      </w:r>
      <w:r w:rsidRPr="00315605">
        <w:rPr>
          <w:rFonts w:ascii="Times New Roman" w:hAnsi="Times New Roman"/>
        </w:rPr>
        <w:t xml:space="preserve">CVP IS susirašinėjimo priemonėmis pateikti slaptažodį, su kuriuo Pirkimo organizatorius galės iššifruoti pateiktą pasiūlymą. </w:t>
      </w:r>
    </w:p>
    <w:p w:rsidR="00CB5ABA" w:rsidRPr="00315605" w:rsidRDefault="00CB5ABA" w:rsidP="00CB5ABA">
      <w:pPr>
        <w:tabs>
          <w:tab w:val="left" w:pos="426"/>
          <w:tab w:val="left" w:pos="851"/>
        </w:tabs>
        <w:spacing w:line="259" w:lineRule="auto"/>
        <w:jc w:val="both"/>
        <w:rPr>
          <w:rFonts w:ascii="Times New Roman" w:hAnsi="Times New Roman"/>
          <w:sz w:val="22"/>
          <w:szCs w:val="22"/>
          <w:lang w:val="lt-LT"/>
        </w:rPr>
      </w:pPr>
      <w:r w:rsidRPr="00315605">
        <w:rPr>
          <w:rFonts w:ascii="Times New Roman" w:hAnsi="Times New Roman"/>
          <w:sz w:val="22"/>
          <w:szCs w:val="22"/>
          <w:lang w:val="lt-LT"/>
        </w:rPr>
        <w:t>8.3.Slaptažodis pateiktas laiku ir tinkamai laikomas tada, kai jis pateiktas CVP IS susirašinėjimo priemonėmis iki susipažinimo su pasiūlymais procedūros pradžios.</w:t>
      </w:r>
    </w:p>
    <w:p w:rsidR="00CB5ABA" w:rsidRPr="00315605" w:rsidRDefault="00CB5ABA" w:rsidP="00CB5ABA">
      <w:pPr>
        <w:shd w:val="clear" w:color="auto" w:fill="FFFFFF"/>
        <w:tabs>
          <w:tab w:val="left" w:pos="426"/>
          <w:tab w:val="left" w:pos="709"/>
          <w:tab w:val="left" w:pos="851"/>
        </w:tabs>
        <w:jc w:val="both"/>
        <w:rPr>
          <w:rFonts w:ascii="Times New Roman" w:hAnsi="Times New Roman"/>
          <w:sz w:val="22"/>
          <w:szCs w:val="22"/>
          <w:lang w:val="lt-LT"/>
        </w:rPr>
      </w:pPr>
      <w:r w:rsidRPr="00315605">
        <w:rPr>
          <w:rFonts w:ascii="Times New Roman" w:hAnsi="Times New Roman"/>
          <w:sz w:val="22"/>
          <w:szCs w:val="22"/>
          <w:lang w:val="lt-LT"/>
        </w:rPr>
        <w:t>8.4. Iškilus CVP IS techninėms problemoms, kai tiekėjas neturi galimybės pateikti slaptažodžio per CVP IS susirašinėjimo priemonę, tiekėjas turi teisę slaptažodį pateikti kitomis priemonėmis pasirinktinai: bendrovės oficialiu elektroniniu paštu (</w:t>
      </w:r>
      <w:hyperlink r:id="rId12" w:history="1">
        <w:r w:rsidRPr="00315605">
          <w:rPr>
            <w:rStyle w:val="Hipersaitas"/>
            <w:rFonts w:ascii="Times New Roman" w:hAnsi="Times New Roman"/>
            <w:sz w:val="22"/>
            <w:szCs w:val="22"/>
            <w:lang w:val="lt-LT"/>
          </w:rPr>
          <w:t>bendrove@pe.lt</w:t>
        </w:r>
      </w:hyperlink>
      <w:r w:rsidRPr="00315605">
        <w:rPr>
          <w:rFonts w:ascii="Times New Roman" w:hAnsi="Times New Roman"/>
          <w:sz w:val="22"/>
          <w:szCs w:val="22"/>
          <w:lang w:val="lt-LT"/>
        </w:rPr>
        <w:t xml:space="preserve">) arba raštu (adresu AB „Panevėžio energija“, Sekretoriatas, Senamiesčio g. 113, LT-35114 Panevėžys). </w:t>
      </w:r>
      <w:r w:rsidRPr="00315605">
        <w:rPr>
          <w:rFonts w:ascii="Times New Roman" w:hAnsi="Times New Roman"/>
          <w:sz w:val="22"/>
          <w:szCs w:val="22"/>
          <w:lang w:val="lt-LT" w:eastAsia="lt-LT"/>
        </w:rPr>
        <w:t xml:space="preserve">Tokiu atveju tiekėjas turėtų būti aktyvus ir įsitikinti, kad pateiktas slaptažodis laiku pasiekė adresatą (pavyzdžiui, susisiekęs </w:t>
      </w:r>
      <w:r w:rsidRPr="00315605">
        <w:rPr>
          <w:rFonts w:ascii="Times New Roman" w:hAnsi="Times New Roman"/>
          <w:sz w:val="22"/>
          <w:szCs w:val="22"/>
          <w:lang w:val="lt-LT" w:eastAsia="lt-LT"/>
        </w:rPr>
        <w:lastRenderedPageBreak/>
        <w:t xml:space="preserve">su bendrove oficialiu jos telefonu ir (arba) kitais būdais). </w:t>
      </w:r>
      <w:r w:rsidRPr="00315605">
        <w:rPr>
          <w:rFonts w:ascii="Times New Roman" w:hAnsi="Times New Roman"/>
          <w:sz w:val="22"/>
          <w:szCs w:val="22"/>
          <w:lang w:val="lt-LT"/>
        </w:rPr>
        <w:t xml:space="preserve">Tuomet Pirkimo organizatorius privalo CVP IS susirašinėjimo priemonėmis išsiųsti tiekėjams slaptažodį, kurį panaudojo kainos pasiūlymo iššifravimui. </w:t>
      </w:r>
    </w:p>
    <w:p w:rsidR="00CB5ABA" w:rsidRPr="00315605" w:rsidRDefault="00CB5ABA" w:rsidP="00CB5ABA">
      <w:pPr>
        <w:shd w:val="clear" w:color="auto" w:fill="FFFFFF"/>
        <w:tabs>
          <w:tab w:val="left" w:pos="426"/>
          <w:tab w:val="left" w:pos="709"/>
          <w:tab w:val="left" w:pos="851"/>
        </w:tabs>
        <w:jc w:val="both"/>
        <w:rPr>
          <w:rFonts w:ascii="Times New Roman" w:hAnsi="Times New Roman"/>
          <w:b/>
          <w:sz w:val="22"/>
          <w:szCs w:val="22"/>
          <w:lang w:val="lt-LT"/>
        </w:rPr>
      </w:pPr>
      <w:r w:rsidRPr="00315605">
        <w:rPr>
          <w:rFonts w:ascii="Times New Roman" w:hAnsi="Times New Roman"/>
          <w:sz w:val="22"/>
          <w:szCs w:val="22"/>
          <w:lang w:val="lt-LT"/>
        </w:rPr>
        <w:t>8.5. Tiekėjui užšifravus visą pasiūlymą ir iki susipažinimo su pasiūlymais procedūros pradžios nepateikus (dėl jo paties kaltės) slaptažodžio arba pateikus neteisingą slaptažodį, kuriuo naudodamasis Pirkimo organizatorius negalėjo iššifruoti pasiūlymo, pasiūlymas laikomas nepateiktu ir nėra vertinamas. Jeigu nurodytu atveju tiekėjas užšifravo tik pasiūlymo dokumentą, kuriame nurodyta pasiūlymo kaina, o kitus pasiūlymo dokumentus pateikė neužšifruotus – Pirkimo organizatorius tiekėjo pasiūlymą atmeta kaip neatitinkantį pirkimo dokumentuose nustatytų reikalavimų (tiekėjas nepateikė pasiūlymo kainos).</w:t>
      </w:r>
    </w:p>
    <w:p w:rsidR="00CB5ABA" w:rsidRPr="00315605" w:rsidRDefault="00CB5ABA" w:rsidP="00CB5ABA">
      <w:pPr>
        <w:rPr>
          <w:rFonts w:ascii="Times New Roman" w:hAnsi="Times New Roman"/>
          <w:b/>
          <w:sz w:val="22"/>
          <w:szCs w:val="22"/>
          <w:lang w:val="lt-LT"/>
        </w:rPr>
      </w:pPr>
    </w:p>
    <w:p w:rsidR="00CB5ABA" w:rsidRPr="00315605" w:rsidRDefault="00CB5ABA" w:rsidP="00CB5ABA">
      <w:pPr>
        <w:jc w:val="center"/>
        <w:rPr>
          <w:rFonts w:ascii="Times New Roman" w:hAnsi="Times New Roman"/>
          <w:b/>
          <w:sz w:val="22"/>
          <w:szCs w:val="22"/>
          <w:lang w:val="lt-LT"/>
        </w:rPr>
      </w:pPr>
      <w:r w:rsidRPr="00315605">
        <w:rPr>
          <w:rFonts w:ascii="Times New Roman" w:hAnsi="Times New Roman"/>
          <w:b/>
          <w:sz w:val="22"/>
          <w:szCs w:val="22"/>
          <w:lang w:val="lt-LT"/>
        </w:rPr>
        <w:t>9. SUSIPAŽINIMAS SU PASIŪLYMAIS</w:t>
      </w:r>
    </w:p>
    <w:p w:rsidR="00CB5ABA" w:rsidRPr="00315605" w:rsidRDefault="00CB5ABA" w:rsidP="00CB5ABA">
      <w:pPr>
        <w:rPr>
          <w:rFonts w:ascii="Times New Roman" w:hAnsi="Times New Roman"/>
          <w:sz w:val="10"/>
          <w:szCs w:val="10"/>
          <w:lang w:val="lt-LT"/>
        </w:rPr>
      </w:pPr>
    </w:p>
    <w:p w:rsidR="00CB5ABA" w:rsidRPr="00315605" w:rsidRDefault="00CB5ABA" w:rsidP="00CB5ABA">
      <w:pPr>
        <w:jc w:val="both"/>
        <w:rPr>
          <w:rFonts w:ascii="Times New Roman" w:hAnsi="Times New Roman"/>
          <w:color w:val="FF0000"/>
          <w:sz w:val="22"/>
          <w:szCs w:val="22"/>
          <w:lang w:val="lt-LT"/>
        </w:rPr>
      </w:pPr>
      <w:r w:rsidRPr="00315605">
        <w:rPr>
          <w:rFonts w:ascii="Times New Roman" w:hAnsi="Times New Roman"/>
          <w:sz w:val="22"/>
          <w:szCs w:val="22"/>
          <w:lang w:val="lt-LT"/>
        </w:rPr>
        <w:t xml:space="preserve">9.1. Su CVP IS priemonėmis pateiktais tiekėjų pasiūlymais pirminis susipažinimas vyks adresu: </w:t>
      </w:r>
      <w:r w:rsidRPr="00315605">
        <w:rPr>
          <w:rFonts w:ascii="Times New Roman" w:hAnsi="Times New Roman"/>
          <w:b/>
          <w:sz w:val="22"/>
          <w:szCs w:val="22"/>
          <w:lang w:val="lt-LT"/>
        </w:rPr>
        <w:t>AB „Panevėžio energija“,</w:t>
      </w:r>
      <w:r w:rsidRPr="00315605">
        <w:rPr>
          <w:rFonts w:ascii="Times New Roman" w:hAnsi="Times New Roman"/>
          <w:sz w:val="22"/>
          <w:szCs w:val="22"/>
          <w:lang w:val="lt-LT"/>
        </w:rPr>
        <w:t xml:space="preserve"> </w:t>
      </w:r>
      <w:r w:rsidRPr="00315605">
        <w:rPr>
          <w:rFonts w:ascii="Times New Roman" w:hAnsi="Times New Roman"/>
          <w:b/>
          <w:sz w:val="22"/>
          <w:szCs w:val="22"/>
          <w:lang w:val="lt-LT"/>
        </w:rPr>
        <w:t>Senamiesčio g. 113, 201 kab., Panevėžyje</w:t>
      </w:r>
      <w:r w:rsidRPr="00315605">
        <w:rPr>
          <w:rFonts w:ascii="Times New Roman" w:hAnsi="Times New Roman"/>
          <w:sz w:val="22"/>
          <w:szCs w:val="22"/>
          <w:lang w:val="lt-LT"/>
        </w:rPr>
        <w:t>,</w:t>
      </w:r>
      <w:r w:rsidRPr="00315605">
        <w:rPr>
          <w:rFonts w:ascii="Times New Roman" w:hAnsi="Times New Roman"/>
          <w:b/>
          <w:sz w:val="22"/>
          <w:szCs w:val="22"/>
          <w:lang w:val="lt-LT"/>
        </w:rPr>
        <w:t xml:space="preserve"> 2025 m. vasario </w:t>
      </w:r>
      <w:r w:rsidR="007C3605">
        <w:rPr>
          <w:rFonts w:ascii="Times New Roman" w:hAnsi="Times New Roman"/>
          <w:b/>
          <w:sz w:val="22"/>
          <w:szCs w:val="22"/>
          <w:lang w:val="lt-LT"/>
        </w:rPr>
        <w:t>18</w:t>
      </w:r>
      <w:r w:rsidRPr="00315605">
        <w:rPr>
          <w:rFonts w:ascii="Times New Roman" w:hAnsi="Times New Roman"/>
          <w:b/>
          <w:sz w:val="22"/>
          <w:szCs w:val="22"/>
          <w:lang w:val="lt-LT"/>
        </w:rPr>
        <w:t xml:space="preserve"> d. ne anksčiau nei po 30 min. po pasiūlymų pateikimo termino pabaigos.</w:t>
      </w:r>
    </w:p>
    <w:p w:rsidR="00CB5ABA" w:rsidRPr="00315605" w:rsidRDefault="00CB5ABA" w:rsidP="00CB5ABA">
      <w:pPr>
        <w:jc w:val="both"/>
        <w:rPr>
          <w:rFonts w:ascii="Times New Roman" w:hAnsi="Times New Roman"/>
          <w:sz w:val="22"/>
          <w:szCs w:val="22"/>
          <w:lang w:val="lt-LT"/>
        </w:rPr>
      </w:pPr>
      <w:r w:rsidRPr="00315605">
        <w:rPr>
          <w:rFonts w:ascii="Times New Roman" w:hAnsi="Times New Roman"/>
          <w:sz w:val="22"/>
          <w:szCs w:val="22"/>
          <w:lang w:val="lt-LT"/>
        </w:rPr>
        <w:t xml:space="preserve">9.2. Į susipažinimo su CVP IS priemonėmis teiktais pasiūlymais procedūrą </w:t>
      </w:r>
      <w:r w:rsidRPr="00315605">
        <w:rPr>
          <w:rFonts w:ascii="Times New Roman" w:hAnsi="Times New Roman"/>
          <w:sz w:val="22"/>
          <w:szCs w:val="22"/>
          <w:u w:val="single"/>
          <w:lang w:val="lt-LT"/>
        </w:rPr>
        <w:t>tiekėjai nekviečiami</w:t>
      </w:r>
      <w:r w:rsidRPr="00315605">
        <w:rPr>
          <w:rFonts w:ascii="Times New Roman" w:hAnsi="Times New Roman"/>
          <w:sz w:val="22"/>
          <w:szCs w:val="22"/>
          <w:lang w:val="lt-LT"/>
        </w:rPr>
        <w:t>.</w:t>
      </w:r>
    </w:p>
    <w:p w:rsidR="00CB5ABA" w:rsidRPr="00315605" w:rsidRDefault="00CB5ABA" w:rsidP="00CB5ABA">
      <w:pPr>
        <w:jc w:val="both"/>
        <w:rPr>
          <w:rFonts w:ascii="Times New Roman" w:hAnsi="Times New Roman"/>
          <w:sz w:val="22"/>
          <w:szCs w:val="22"/>
          <w:lang w:val="lt-LT"/>
        </w:rPr>
      </w:pPr>
      <w:r w:rsidRPr="00315605">
        <w:rPr>
          <w:rFonts w:ascii="Times New Roman" w:hAnsi="Times New Roman"/>
          <w:sz w:val="22"/>
          <w:szCs w:val="22"/>
          <w:lang w:val="lt-LT"/>
        </w:rPr>
        <w:t xml:space="preserve">9.3. Jei prieš susipažinimo su pasiūlymais procedūros (posėdžio) pradžią dar yra likę užšifruotų Kainos pasiūlymų, kuriems nebuvo pateiktas slaptažodis CVP IS priemonėmis, Pirkimo organizatorius įsitikina, ar slaptažodis nėra pateiktas kitomis priemonėmis, t.y. oficialiu elektroniniu paštu ar raštu. </w:t>
      </w:r>
    </w:p>
    <w:p w:rsidR="00CB5ABA" w:rsidRPr="00315605" w:rsidRDefault="00CB5ABA" w:rsidP="00CB5ABA">
      <w:pPr>
        <w:jc w:val="both"/>
        <w:rPr>
          <w:rFonts w:ascii="Times New Roman" w:hAnsi="Times New Roman"/>
          <w:sz w:val="22"/>
          <w:szCs w:val="22"/>
          <w:lang w:val="lt-LT" w:eastAsia="lt-LT"/>
        </w:rPr>
      </w:pPr>
      <w:r w:rsidRPr="00315605">
        <w:rPr>
          <w:rFonts w:ascii="Times New Roman" w:hAnsi="Times New Roman"/>
          <w:sz w:val="22"/>
          <w:szCs w:val="22"/>
          <w:lang w:val="lt-LT" w:eastAsia="lt-LT"/>
        </w:rPr>
        <w:t>9.4. Pirkimo organizatorius neteikia informacijos tiekėjams apie pasiūlymus pateikusius tiekėjus iki kol bus įvertinti pasiūlymai ir nustatyta pasiūlymų eilė.</w:t>
      </w:r>
    </w:p>
    <w:p w:rsidR="00CB5ABA" w:rsidRPr="00315605" w:rsidRDefault="00CB5ABA" w:rsidP="00CB5ABA">
      <w:pPr>
        <w:jc w:val="both"/>
        <w:rPr>
          <w:rFonts w:ascii="Times New Roman" w:hAnsi="Times New Roman"/>
          <w:sz w:val="22"/>
          <w:szCs w:val="22"/>
          <w:lang w:val="lt-LT"/>
        </w:rPr>
      </w:pPr>
      <w:r w:rsidRPr="00315605">
        <w:rPr>
          <w:rFonts w:ascii="Times New Roman" w:hAnsi="Times New Roman"/>
          <w:sz w:val="22"/>
          <w:szCs w:val="22"/>
          <w:lang w:val="lt-LT"/>
        </w:rPr>
        <w:t xml:space="preserve">9.5. Tuo atveju, kai pasiūlyme nurodyta kaina, išreikšta skaičiais, neatitinka kainos, nurodytos žodžiais, teisinga laikoma kaina, nurodyta žodžiais. </w:t>
      </w:r>
    </w:p>
    <w:p w:rsidR="00CB5ABA" w:rsidRPr="00315605" w:rsidRDefault="00CB5ABA" w:rsidP="00CB5ABA">
      <w:pPr>
        <w:tabs>
          <w:tab w:val="left" w:pos="3060"/>
        </w:tabs>
        <w:rPr>
          <w:rFonts w:ascii="Times New Roman" w:hAnsi="Times New Roman"/>
          <w:b/>
          <w:sz w:val="22"/>
          <w:szCs w:val="22"/>
          <w:lang w:val="lt-LT"/>
        </w:rPr>
      </w:pPr>
    </w:p>
    <w:p w:rsidR="00CB5ABA" w:rsidRPr="00315605" w:rsidRDefault="00CB5ABA" w:rsidP="00CB5ABA">
      <w:pPr>
        <w:tabs>
          <w:tab w:val="left" w:pos="3060"/>
        </w:tabs>
        <w:jc w:val="center"/>
        <w:rPr>
          <w:rFonts w:ascii="Times New Roman" w:hAnsi="Times New Roman"/>
          <w:b/>
          <w:sz w:val="22"/>
          <w:szCs w:val="22"/>
          <w:lang w:val="lt-LT"/>
        </w:rPr>
      </w:pPr>
      <w:r w:rsidRPr="00315605">
        <w:rPr>
          <w:rFonts w:ascii="Times New Roman" w:hAnsi="Times New Roman"/>
          <w:b/>
          <w:sz w:val="22"/>
          <w:szCs w:val="22"/>
          <w:lang w:val="lt-LT"/>
        </w:rPr>
        <w:t xml:space="preserve">10. </w:t>
      </w:r>
      <w:r w:rsidRPr="00315605">
        <w:rPr>
          <w:rFonts w:ascii="Times New Roman" w:hAnsi="Times New Roman"/>
          <w:b/>
          <w:spacing w:val="-8"/>
          <w:sz w:val="22"/>
          <w:szCs w:val="22"/>
          <w:lang w:val="lt-LT"/>
        </w:rPr>
        <w:t> PASIŪLYMŲ VERTINIMAS IR PALYGINIMAS</w:t>
      </w:r>
    </w:p>
    <w:p w:rsidR="00CB5ABA" w:rsidRPr="00315605" w:rsidRDefault="00CB5ABA" w:rsidP="00CB5ABA">
      <w:pPr>
        <w:tabs>
          <w:tab w:val="left" w:pos="3060"/>
        </w:tabs>
        <w:jc w:val="center"/>
        <w:rPr>
          <w:rFonts w:ascii="Times New Roman" w:hAnsi="Times New Roman"/>
          <w:b/>
          <w:sz w:val="22"/>
          <w:szCs w:val="22"/>
          <w:lang w:val="lt-LT"/>
        </w:rPr>
      </w:pPr>
    </w:p>
    <w:p w:rsidR="00CB5ABA" w:rsidRPr="00315605" w:rsidRDefault="00CB5ABA" w:rsidP="00CB5ABA">
      <w:pPr>
        <w:jc w:val="both"/>
        <w:rPr>
          <w:rFonts w:ascii="Times New Roman" w:hAnsi="Times New Roman"/>
          <w:sz w:val="22"/>
          <w:szCs w:val="22"/>
          <w:lang w:val="lt-LT"/>
        </w:rPr>
      </w:pPr>
      <w:r w:rsidRPr="00315605">
        <w:rPr>
          <w:rFonts w:ascii="Times New Roman" w:hAnsi="Times New Roman"/>
          <w:sz w:val="22"/>
          <w:szCs w:val="22"/>
          <w:lang w:val="lt-LT"/>
        </w:rPr>
        <w:t>10.1. Ekonomiškai naudingiausias pasiūlymas išrenkamas pagal kainą.</w:t>
      </w:r>
    </w:p>
    <w:p w:rsidR="00CB5ABA" w:rsidRPr="00315605" w:rsidRDefault="00CB5ABA" w:rsidP="00CB5ABA">
      <w:pPr>
        <w:jc w:val="both"/>
        <w:rPr>
          <w:rFonts w:ascii="Times New Roman" w:hAnsi="Times New Roman"/>
          <w:sz w:val="22"/>
          <w:szCs w:val="22"/>
          <w:lang w:val="lt-LT"/>
        </w:rPr>
      </w:pPr>
      <w:r w:rsidRPr="00315605">
        <w:rPr>
          <w:rFonts w:ascii="Times New Roman" w:hAnsi="Times New Roman"/>
          <w:sz w:val="22"/>
          <w:szCs w:val="22"/>
          <w:lang w:val="lt-LT"/>
        </w:rPr>
        <w:t>10.2.Pateiktus pasiūlymus Apklausai vertina ir palygina Pirkimo organizatorius.</w:t>
      </w:r>
    </w:p>
    <w:p w:rsidR="00CB5ABA" w:rsidRPr="00315605" w:rsidRDefault="00CB5ABA" w:rsidP="00CB5ABA">
      <w:pPr>
        <w:jc w:val="both"/>
        <w:rPr>
          <w:rFonts w:ascii="Times New Roman" w:hAnsi="Times New Roman"/>
          <w:sz w:val="22"/>
          <w:szCs w:val="22"/>
          <w:lang w:val="lt-LT"/>
        </w:rPr>
      </w:pPr>
      <w:r w:rsidRPr="00315605">
        <w:rPr>
          <w:rFonts w:ascii="Times New Roman" w:hAnsi="Times New Roman"/>
          <w:sz w:val="22"/>
          <w:szCs w:val="22"/>
          <w:lang w:val="lt-LT"/>
        </w:rPr>
        <w:t>10.3. Pasiūlymai vertinami ir palyginami vadovaujantis patvirtintomis AB „Panevėžio energija“ mažos vertės pirkimų taisyklėmis:</w:t>
      </w:r>
    </w:p>
    <w:p w:rsidR="00CB5ABA" w:rsidRPr="00315605" w:rsidRDefault="00CB5ABA" w:rsidP="00CB5ABA">
      <w:pPr>
        <w:jc w:val="both"/>
        <w:rPr>
          <w:rFonts w:ascii="Times New Roman" w:hAnsi="Times New Roman"/>
          <w:kern w:val="16"/>
          <w:sz w:val="22"/>
          <w:szCs w:val="22"/>
          <w:lang w:val="lt-LT" w:eastAsia="ar-SA"/>
        </w:rPr>
      </w:pPr>
      <w:r w:rsidRPr="00315605">
        <w:rPr>
          <w:rFonts w:ascii="Times New Roman" w:hAnsi="Times New Roman"/>
          <w:sz w:val="22"/>
          <w:szCs w:val="22"/>
          <w:lang w:val="lt-LT"/>
        </w:rPr>
        <w:t>10.3.1. vertinamas tik tas pasiūlymas, kuris nustatomas kaip galimas laimėtojas;</w:t>
      </w:r>
      <w:r w:rsidRPr="00315605">
        <w:rPr>
          <w:rFonts w:ascii="Times New Roman" w:hAnsi="Times New Roman"/>
          <w:kern w:val="16"/>
          <w:sz w:val="22"/>
          <w:szCs w:val="22"/>
          <w:lang w:val="lt-LT" w:eastAsia="ar-SA"/>
        </w:rPr>
        <w:t xml:space="preserve"> </w:t>
      </w:r>
    </w:p>
    <w:p w:rsidR="00CB5ABA" w:rsidRPr="00315605" w:rsidRDefault="00CB5ABA" w:rsidP="00CB5ABA">
      <w:pPr>
        <w:ind w:firstLine="567"/>
        <w:jc w:val="both"/>
        <w:rPr>
          <w:rFonts w:ascii="Times New Roman" w:eastAsia="Calibri" w:hAnsi="Times New Roman"/>
          <w:color w:val="000000"/>
          <w:sz w:val="22"/>
          <w:szCs w:val="22"/>
          <w:lang w:val="lt-LT" w:eastAsia="en-GB"/>
        </w:rPr>
      </w:pPr>
      <w:r w:rsidRPr="00315605">
        <w:rPr>
          <w:rFonts w:ascii="Times New Roman" w:eastAsia="Calibri" w:hAnsi="Times New Roman"/>
          <w:color w:val="000000"/>
          <w:sz w:val="22"/>
          <w:szCs w:val="22"/>
          <w:lang w:val="lt-LT" w:eastAsia="en-GB"/>
        </w:rPr>
        <w:t>10.3.1.1. kreipiamasi į tiekėją, kurio pasiūlymas gali būti pripažintas laimėjusiu, reikalaujant pateikti Deklaracijoje nurodomą atitiktį keliamiems Reikalavimams tiekėjui patvirtinančius dokumentus.</w:t>
      </w:r>
    </w:p>
    <w:p w:rsidR="00CB5ABA" w:rsidRPr="00315605" w:rsidRDefault="00CB5ABA" w:rsidP="00CB5ABA">
      <w:pPr>
        <w:ind w:firstLine="567"/>
        <w:jc w:val="both"/>
        <w:rPr>
          <w:rFonts w:ascii="Times New Roman" w:eastAsia="Calibri" w:hAnsi="Times New Roman"/>
          <w:color w:val="000000"/>
          <w:sz w:val="22"/>
          <w:szCs w:val="22"/>
          <w:lang w:val="lt-LT" w:eastAsia="en-GB"/>
        </w:rPr>
      </w:pPr>
      <w:r w:rsidRPr="00315605">
        <w:rPr>
          <w:rFonts w:ascii="Times New Roman" w:eastAsia="Calibri" w:hAnsi="Times New Roman"/>
          <w:color w:val="000000"/>
          <w:sz w:val="22"/>
          <w:szCs w:val="22"/>
          <w:lang w:val="lt-LT" w:eastAsia="en-GB"/>
        </w:rPr>
        <w:t>10.3.1.2. įvertinama ar pasiūlyta kaina ne per maža ir/arba ne per didelė, priimamas sprendimas dėl laimėjusio pasiūlymo;</w:t>
      </w:r>
    </w:p>
    <w:p w:rsidR="00CB5ABA" w:rsidRPr="00315605" w:rsidRDefault="00CB5ABA" w:rsidP="00CB5ABA">
      <w:pPr>
        <w:widowControl w:val="0"/>
        <w:tabs>
          <w:tab w:val="left" w:pos="1134"/>
        </w:tabs>
        <w:autoSpaceDE w:val="0"/>
        <w:autoSpaceDN w:val="0"/>
        <w:adjustRightInd w:val="0"/>
        <w:jc w:val="both"/>
        <w:outlineLvl w:val="0"/>
        <w:rPr>
          <w:rFonts w:ascii="Times New Roman" w:hAnsi="Times New Roman"/>
          <w:kern w:val="16"/>
          <w:sz w:val="22"/>
          <w:szCs w:val="22"/>
          <w:lang w:val="lt-LT" w:eastAsia="ar-SA"/>
        </w:rPr>
      </w:pPr>
      <w:r w:rsidRPr="00315605">
        <w:rPr>
          <w:rFonts w:ascii="Times New Roman" w:eastAsia="Calibri" w:hAnsi="Times New Roman"/>
          <w:sz w:val="22"/>
          <w:szCs w:val="22"/>
          <w:lang w:val="lt-LT" w:eastAsia="lt-LT"/>
        </w:rPr>
        <w:t>10.3.2. tiekėjas informuojamas apie patikrinimo rezultatus;</w:t>
      </w:r>
    </w:p>
    <w:p w:rsidR="00CB5ABA" w:rsidRPr="00315605" w:rsidRDefault="00CB5ABA" w:rsidP="00CB5ABA">
      <w:pPr>
        <w:jc w:val="both"/>
        <w:rPr>
          <w:rFonts w:ascii="Times New Roman" w:eastAsia="Calibri" w:hAnsi="Times New Roman"/>
          <w:color w:val="000000"/>
          <w:sz w:val="22"/>
          <w:szCs w:val="22"/>
          <w:lang w:val="lt-LT" w:eastAsia="en-GB"/>
        </w:rPr>
      </w:pPr>
      <w:r w:rsidRPr="00315605">
        <w:rPr>
          <w:rFonts w:ascii="Times New Roman" w:eastAsia="Calibri" w:hAnsi="Times New Roman"/>
          <w:sz w:val="22"/>
          <w:szCs w:val="22"/>
          <w:lang w:val="lt-LT" w:eastAsia="lt-LT"/>
        </w:rPr>
        <w:t xml:space="preserve">10.3.3. sudaroma pasiūlymų eilė, pažymint, kurie pasiūlymai nebuvo įvertinti. </w:t>
      </w:r>
      <w:r w:rsidRPr="00315605">
        <w:rPr>
          <w:rFonts w:ascii="Times New Roman" w:eastAsia="Calibri" w:hAnsi="Times New Roman"/>
          <w:color w:val="000000"/>
          <w:sz w:val="22"/>
          <w:szCs w:val="22"/>
          <w:lang w:val="lt-LT" w:eastAsia="en-GB"/>
        </w:rPr>
        <w:t>Pasiūlymų eilė sudaroma ekonominio naudingumo mažėjimo tvarka;</w:t>
      </w:r>
    </w:p>
    <w:p w:rsidR="00CB5ABA" w:rsidRPr="00315605" w:rsidRDefault="00CB5ABA" w:rsidP="00CB5ABA">
      <w:pPr>
        <w:widowControl w:val="0"/>
        <w:tabs>
          <w:tab w:val="left" w:pos="1134"/>
        </w:tabs>
        <w:autoSpaceDE w:val="0"/>
        <w:autoSpaceDN w:val="0"/>
        <w:adjustRightInd w:val="0"/>
        <w:jc w:val="both"/>
        <w:outlineLvl w:val="0"/>
        <w:rPr>
          <w:color w:val="000000"/>
          <w:sz w:val="22"/>
          <w:szCs w:val="22"/>
          <w:shd w:val="clear" w:color="auto" w:fill="FFFFFF"/>
          <w:lang w:val="lt-LT"/>
        </w:rPr>
      </w:pPr>
      <w:r w:rsidRPr="00315605">
        <w:rPr>
          <w:rFonts w:ascii="Times New Roman" w:hAnsi="Times New Roman"/>
          <w:kern w:val="16"/>
          <w:sz w:val="22"/>
          <w:szCs w:val="22"/>
          <w:lang w:val="lt-LT" w:eastAsia="ar-SA"/>
        </w:rPr>
        <w:t xml:space="preserve">10.4. Nagrinėjant dalyvio pateiktą pasiūlymą ir nustačius, kad tiekėjas pateikė </w:t>
      </w:r>
      <w:r w:rsidRPr="00315605">
        <w:rPr>
          <w:color w:val="000000"/>
          <w:sz w:val="22"/>
          <w:szCs w:val="22"/>
          <w:lang w:val="lt-LT"/>
        </w:rPr>
        <w:t>netikslius, neišsamius ar klaidingus dokumentus ar duomenis apie savo atitiktį pirkimo dokumentų reikalavimams ar šių dokumentų ar duomenų trūksta,</w:t>
      </w:r>
      <w:r w:rsidRPr="00315605">
        <w:rPr>
          <w:rFonts w:ascii="Times New Roman" w:hAnsi="Times New Roman"/>
          <w:kern w:val="16"/>
          <w:sz w:val="22"/>
          <w:szCs w:val="22"/>
          <w:lang w:val="lt-LT" w:eastAsia="ar-SA"/>
        </w:rPr>
        <w:t xml:space="preserve"> P</w:t>
      </w:r>
      <w:r w:rsidRPr="00315605">
        <w:rPr>
          <w:color w:val="000000"/>
          <w:sz w:val="22"/>
          <w:szCs w:val="22"/>
          <w:lang w:val="lt-LT"/>
        </w:rPr>
        <w:t xml:space="preserve">irkimo organizatorius gali nepažeisdamas lygiateisiškumo ir skaidrumo principų prašyti dalyvį šiuos dokumentus ar duomenis patikslinti, papildyti arba paaiškinti per jo nustatytą protingą terminą. </w:t>
      </w:r>
      <w:r w:rsidRPr="00315605">
        <w:rPr>
          <w:color w:val="000000"/>
          <w:sz w:val="22"/>
          <w:szCs w:val="22"/>
          <w:shd w:val="clear" w:color="auto" w:fill="FFFFFF"/>
          <w:lang w:val="lt-LT"/>
        </w:rPr>
        <w:t>Pasiūlymai tikslinami, papildomi arba paaiškinami vadovaujantis Viešųjų pirkimų tarnybos nustatytomis taisyklėmis.</w:t>
      </w:r>
    </w:p>
    <w:p w:rsidR="00CB5ABA" w:rsidRPr="00315605" w:rsidRDefault="00CB5ABA" w:rsidP="00CB5ABA">
      <w:pPr>
        <w:widowControl w:val="0"/>
        <w:tabs>
          <w:tab w:val="left" w:pos="1134"/>
        </w:tabs>
        <w:autoSpaceDE w:val="0"/>
        <w:autoSpaceDN w:val="0"/>
        <w:adjustRightInd w:val="0"/>
        <w:jc w:val="both"/>
        <w:outlineLvl w:val="0"/>
        <w:rPr>
          <w:rFonts w:ascii="Times New Roman" w:hAnsi="Times New Roman"/>
          <w:sz w:val="22"/>
          <w:szCs w:val="22"/>
          <w:lang w:val="lt-LT" w:eastAsia="ar-SA"/>
        </w:rPr>
      </w:pPr>
      <w:r w:rsidRPr="00315605">
        <w:rPr>
          <w:rFonts w:ascii="Times New Roman" w:hAnsi="Times New Roman"/>
          <w:sz w:val="22"/>
          <w:szCs w:val="22"/>
          <w:lang w:val="lt-LT" w:eastAsia="ar-SA"/>
        </w:rPr>
        <w:t>10.5. Tiekėjo pateiktas pasiūlymas atmetamas t.y.</w:t>
      </w:r>
      <w:r w:rsidRPr="00315605">
        <w:rPr>
          <w:rFonts w:ascii="Times New Roman" w:hAnsi="Times New Roman"/>
          <w:kern w:val="16"/>
          <w:sz w:val="22"/>
          <w:szCs w:val="22"/>
          <w:lang w:val="lt-LT" w:eastAsia="ar-SA"/>
        </w:rPr>
        <w:t xml:space="preserve"> pasiūlymas yra netinkamas arba nepriimtinas jeigu:</w:t>
      </w:r>
    </w:p>
    <w:p w:rsidR="00CB5ABA" w:rsidRPr="00315605" w:rsidRDefault="00CB5ABA" w:rsidP="00CB5ABA">
      <w:pPr>
        <w:widowControl w:val="0"/>
        <w:tabs>
          <w:tab w:val="left" w:pos="1134"/>
        </w:tabs>
        <w:autoSpaceDE w:val="0"/>
        <w:autoSpaceDN w:val="0"/>
        <w:adjustRightInd w:val="0"/>
        <w:ind w:firstLine="426"/>
        <w:jc w:val="both"/>
        <w:outlineLvl w:val="0"/>
        <w:rPr>
          <w:rFonts w:ascii="Times New Roman" w:hAnsi="Times New Roman"/>
          <w:sz w:val="22"/>
          <w:szCs w:val="22"/>
          <w:lang w:val="lt-LT" w:eastAsia="ar-SA"/>
        </w:rPr>
      </w:pPr>
      <w:r w:rsidRPr="00315605">
        <w:rPr>
          <w:rFonts w:ascii="Times New Roman" w:hAnsi="Times New Roman"/>
          <w:sz w:val="22"/>
          <w:szCs w:val="22"/>
          <w:lang w:val="lt-LT" w:eastAsia="ar-SA"/>
        </w:rPr>
        <w:t>10.5.1. pasiūlymas neatitinka pirkimo dokumentuose nustatytų reikalavimų ir sąlygų;</w:t>
      </w:r>
    </w:p>
    <w:p w:rsidR="00CB5ABA" w:rsidRPr="00315605" w:rsidRDefault="00CB5ABA" w:rsidP="00CB5ABA">
      <w:pPr>
        <w:widowControl w:val="0"/>
        <w:tabs>
          <w:tab w:val="left" w:pos="-20480"/>
          <w:tab w:val="left" w:pos="-20000"/>
          <w:tab w:val="left" w:pos="-15816"/>
          <w:tab w:val="left" w:pos="9720"/>
        </w:tabs>
        <w:ind w:right="25" w:firstLine="426"/>
        <w:jc w:val="both"/>
        <w:rPr>
          <w:rFonts w:ascii="Times New Roman" w:hAnsi="Times New Roman"/>
          <w:sz w:val="22"/>
          <w:szCs w:val="22"/>
          <w:lang w:val="lt-LT"/>
        </w:rPr>
      </w:pPr>
      <w:r w:rsidRPr="00315605">
        <w:rPr>
          <w:rFonts w:ascii="Times New Roman" w:hAnsi="Times New Roman"/>
          <w:sz w:val="22"/>
          <w:szCs w:val="22"/>
          <w:lang w:val="lt-LT" w:eastAsia="ar-SA"/>
        </w:rPr>
        <w:t xml:space="preserve">10.5.2. tiekėjas neatitinka pirkimo dokumentuose nustatytų kvalifikacijos reikalavimų ir/ ar </w:t>
      </w:r>
      <w:r w:rsidRPr="00315605">
        <w:rPr>
          <w:rFonts w:ascii="Times New Roman" w:hAnsi="Times New Roman"/>
          <w:kern w:val="16"/>
          <w:sz w:val="22"/>
          <w:szCs w:val="22"/>
          <w:lang w:val="lt-LT" w:eastAsia="ar-SA"/>
        </w:rPr>
        <w:t xml:space="preserve">laikymosi </w:t>
      </w:r>
      <w:r w:rsidRPr="00315605">
        <w:rPr>
          <w:rFonts w:ascii="Times New Roman" w:hAnsi="Times New Roman"/>
          <w:sz w:val="22"/>
          <w:szCs w:val="22"/>
          <w:lang w:val="lt-LT"/>
        </w:rPr>
        <w:t>aplinkos apsaugos vadybos sistemos standartams reikalavimo</w:t>
      </w:r>
      <w:r w:rsidRPr="00315605">
        <w:rPr>
          <w:rFonts w:ascii="Times New Roman" w:hAnsi="Times New Roman"/>
          <w:sz w:val="22"/>
          <w:szCs w:val="22"/>
          <w:lang w:val="lt-LT" w:eastAsia="ar-SA"/>
        </w:rPr>
        <w:t xml:space="preserve"> (jeigu buvo keliami);</w:t>
      </w:r>
    </w:p>
    <w:p w:rsidR="00CB5ABA" w:rsidRPr="00315605" w:rsidRDefault="00CB5ABA" w:rsidP="00CB5ABA">
      <w:pPr>
        <w:widowControl w:val="0"/>
        <w:tabs>
          <w:tab w:val="left" w:pos="851"/>
          <w:tab w:val="left" w:pos="993"/>
        </w:tabs>
        <w:autoSpaceDE w:val="0"/>
        <w:autoSpaceDN w:val="0"/>
        <w:adjustRightInd w:val="0"/>
        <w:ind w:firstLine="426"/>
        <w:jc w:val="both"/>
        <w:outlineLvl w:val="0"/>
        <w:rPr>
          <w:rFonts w:ascii="Times New Roman" w:hAnsi="Times New Roman"/>
          <w:sz w:val="22"/>
          <w:szCs w:val="22"/>
          <w:lang w:val="lt-LT" w:eastAsia="ar-SA"/>
        </w:rPr>
      </w:pPr>
      <w:r w:rsidRPr="00315605">
        <w:rPr>
          <w:rFonts w:ascii="Times New Roman" w:hAnsi="Times New Roman"/>
          <w:sz w:val="22"/>
          <w:szCs w:val="22"/>
          <w:lang w:val="lt-LT" w:eastAsia="ar-SA"/>
        </w:rPr>
        <w:t>10.5.3. tiekėjas per Pirkimo organizatoriaus nustatytą terminą nepatikslino, nepapildė, nepaaiškino informacijos, kaip nurodyta pirkimo dokumentų 10.4. punkte;</w:t>
      </w:r>
    </w:p>
    <w:p w:rsidR="00CB5ABA" w:rsidRPr="00315605" w:rsidRDefault="00CB5ABA" w:rsidP="00CB5ABA">
      <w:pPr>
        <w:widowControl w:val="0"/>
        <w:tabs>
          <w:tab w:val="left" w:pos="1134"/>
        </w:tabs>
        <w:autoSpaceDE w:val="0"/>
        <w:autoSpaceDN w:val="0"/>
        <w:adjustRightInd w:val="0"/>
        <w:ind w:firstLine="426"/>
        <w:jc w:val="both"/>
        <w:outlineLvl w:val="0"/>
        <w:rPr>
          <w:rFonts w:ascii="Times New Roman" w:hAnsi="Times New Roman"/>
          <w:sz w:val="22"/>
          <w:szCs w:val="22"/>
          <w:lang w:val="lt-LT" w:eastAsia="ar-SA"/>
        </w:rPr>
      </w:pPr>
      <w:r w:rsidRPr="00315605">
        <w:rPr>
          <w:rFonts w:ascii="Times New Roman" w:hAnsi="Times New Roman"/>
          <w:sz w:val="22"/>
          <w:szCs w:val="22"/>
          <w:lang w:val="lt-LT" w:eastAsia="ar-SA"/>
        </w:rPr>
        <w:t>10.5.4. Pirkimo organizatoriaus prašymu tiekėjas nepagrindė neįprastai mažos kainos;</w:t>
      </w:r>
    </w:p>
    <w:p w:rsidR="00CB5ABA" w:rsidRPr="00315605" w:rsidRDefault="00CB5ABA" w:rsidP="00CB5ABA">
      <w:pPr>
        <w:widowControl w:val="0"/>
        <w:tabs>
          <w:tab w:val="left" w:pos="1134"/>
        </w:tabs>
        <w:autoSpaceDE w:val="0"/>
        <w:autoSpaceDN w:val="0"/>
        <w:adjustRightInd w:val="0"/>
        <w:ind w:firstLine="426"/>
        <w:jc w:val="both"/>
        <w:outlineLvl w:val="0"/>
        <w:rPr>
          <w:rFonts w:ascii="Times New Roman" w:hAnsi="Times New Roman"/>
          <w:sz w:val="22"/>
          <w:szCs w:val="22"/>
          <w:lang w:val="lt-LT" w:eastAsia="ar-SA"/>
        </w:rPr>
      </w:pPr>
      <w:r w:rsidRPr="00315605">
        <w:rPr>
          <w:rFonts w:ascii="Times New Roman" w:hAnsi="Times New Roman"/>
          <w:sz w:val="22"/>
          <w:szCs w:val="22"/>
          <w:lang w:val="lt-LT" w:eastAsia="ar-SA"/>
        </w:rPr>
        <w:t xml:space="preserve">10.5.5. </w:t>
      </w:r>
      <w:r w:rsidRPr="00315605">
        <w:rPr>
          <w:rFonts w:ascii="Times New Roman" w:hAnsi="Times New Roman"/>
          <w:sz w:val="22"/>
          <w:szCs w:val="22"/>
          <w:lang w:val="lt-LT"/>
        </w:rPr>
        <w:t>pasiūlyta kaina per didelė, bendrovei nepriimtina.</w:t>
      </w:r>
      <w:r w:rsidRPr="00315605">
        <w:rPr>
          <w:rFonts w:ascii="Times New Roman" w:hAnsi="Times New Roman"/>
          <w:sz w:val="22"/>
          <w:szCs w:val="22"/>
          <w:lang w:val="lt-LT" w:eastAsia="ar-SA"/>
        </w:rPr>
        <w:t xml:space="preserve"> </w:t>
      </w:r>
    </w:p>
    <w:p w:rsidR="00CB5ABA" w:rsidRPr="00315605" w:rsidRDefault="00CB5ABA" w:rsidP="00CB5ABA">
      <w:pPr>
        <w:ind w:firstLine="1296"/>
        <w:jc w:val="both"/>
        <w:rPr>
          <w:rFonts w:ascii="Times New Roman" w:hAnsi="Times New Roman"/>
          <w:sz w:val="22"/>
          <w:szCs w:val="22"/>
          <w:lang w:val="lt-LT"/>
        </w:rPr>
      </w:pPr>
      <w:r w:rsidRPr="00315605">
        <w:rPr>
          <w:rFonts w:ascii="Times New Roman" w:hAnsi="Times New Roman"/>
          <w:sz w:val="22"/>
          <w:szCs w:val="22"/>
          <w:lang w:val="lt-LT"/>
        </w:rPr>
        <w:tab/>
      </w:r>
    </w:p>
    <w:p w:rsidR="00CB5ABA" w:rsidRPr="00315605" w:rsidRDefault="00CB5ABA" w:rsidP="00CB5ABA">
      <w:pPr>
        <w:jc w:val="center"/>
        <w:rPr>
          <w:rFonts w:ascii="Times New Roman" w:hAnsi="Times New Roman"/>
          <w:sz w:val="22"/>
          <w:szCs w:val="22"/>
          <w:lang w:val="lt-LT"/>
        </w:rPr>
      </w:pPr>
      <w:r w:rsidRPr="00315605">
        <w:rPr>
          <w:rFonts w:ascii="Times New Roman" w:hAnsi="Times New Roman"/>
          <w:b/>
          <w:sz w:val="22"/>
          <w:szCs w:val="22"/>
          <w:lang w:val="lt-LT"/>
        </w:rPr>
        <w:t>11.</w:t>
      </w:r>
      <w:r w:rsidRPr="00315605">
        <w:rPr>
          <w:rFonts w:ascii="Times New Roman" w:hAnsi="Times New Roman"/>
          <w:sz w:val="22"/>
          <w:szCs w:val="22"/>
          <w:lang w:val="lt-LT"/>
        </w:rPr>
        <w:t xml:space="preserve"> </w:t>
      </w:r>
      <w:r w:rsidRPr="00315605">
        <w:rPr>
          <w:rFonts w:ascii="Times New Roman" w:hAnsi="Times New Roman"/>
          <w:b/>
          <w:sz w:val="22"/>
          <w:szCs w:val="22"/>
          <w:lang w:val="lt-LT"/>
        </w:rPr>
        <w:t>INFORMAVIMAS APIE PIRKIMO PROCEDŪROS REZULTATUS</w:t>
      </w:r>
    </w:p>
    <w:p w:rsidR="00CB5ABA" w:rsidRPr="00315605" w:rsidRDefault="00CB5ABA" w:rsidP="00CB5ABA">
      <w:pPr>
        <w:ind w:firstLine="851"/>
        <w:jc w:val="both"/>
        <w:rPr>
          <w:rFonts w:ascii="Times New Roman" w:hAnsi="Times New Roman"/>
          <w:sz w:val="22"/>
          <w:szCs w:val="22"/>
          <w:lang w:val="lt-LT"/>
        </w:rPr>
      </w:pPr>
    </w:p>
    <w:p w:rsidR="00CB5ABA" w:rsidRPr="00315605" w:rsidRDefault="00CB5ABA" w:rsidP="00CB5ABA">
      <w:pPr>
        <w:jc w:val="both"/>
        <w:rPr>
          <w:rFonts w:ascii="Times New Roman" w:hAnsi="Times New Roman"/>
          <w:sz w:val="22"/>
          <w:szCs w:val="22"/>
          <w:lang w:val="lt-LT" w:eastAsia="lt-LT"/>
        </w:rPr>
      </w:pPr>
      <w:r w:rsidRPr="00315605">
        <w:rPr>
          <w:rFonts w:ascii="Times New Roman" w:hAnsi="Times New Roman"/>
          <w:sz w:val="22"/>
          <w:szCs w:val="22"/>
          <w:lang w:val="lt-LT" w:eastAsia="lt-LT"/>
        </w:rPr>
        <w:t>10.1. Pirkimo organizatorius tiekėjams ne vėliau kaip per 3 (tris) darbo dienas po sprendimo priėmimo raštu praneša apie priimtą sprendimą nustatyti laimėjusį pasiūlymą, dėl kurio bus sudaroma pirkimo sutartis, nurodo nustatytą pasiūlymų eilę,</w:t>
      </w:r>
      <w:r w:rsidRPr="00315605">
        <w:rPr>
          <w:rFonts w:ascii="Times New Roman" w:eastAsia="Calibri" w:hAnsi="Times New Roman"/>
          <w:sz w:val="22"/>
          <w:szCs w:val="22"/>
          <w:lang w:val="lt-LT" w:eastAsia="lt-LT"/>
        </w:rPr>
        <w:t xml:space="preserve"> pažymint, kurie pasiūlymai nebuvo įvertinti,</w:t>
      </w:r>
      <w:r w:rsidRPr="00315605">
        <w:rPr>
          <w:rFonts w:ascii="Times New Roman" w:hAnsi="Times New Roman"/>
          <w:sz w:val="22"/>
          <w:szCs w:val="22"/>
          <w:lang w:val="lt-LT" w:eastAsia="lt-LT"/>
        </w:rPr>
        <w:t xml:space="preserve"> laimėjusį pasiūlymą ir tikslų atidėjimo terminą. Dalyviui kurio pasiūlymas </w:t>
      </w:r>
      <w:r w:rsidRPr="00315605">
        <w:rPr>
          <w:rFonts w:ascii="Times New Roman" w:hAnsi="Times New Roman"/>
          <w:sz w:val="22"/>
          <w:szCs w:val="22"/>
          <w:lang w:val="lt-LT" w:eastAsia="lt-LT"/>
        </w:rPr>
        <w:lastRenderedPageBreak/>
        <w:t xml:space="preserve">buvo atmestas, - pasiūlymo atmetimo priežastis. Jei pirkimo procedūros nutraukiamos, nurodomos priežastys, dėl kurių buvo priimtas sprendimas nesudaryti pirkimo sutarties. </w:t>
      </w:r>
    </w:p>
    <w:p w:rsidR="00CB5ABA" w:rsidRPr="00315605" w:rsidRDefault="00CB5ABA" w:rsidP="00CB5ABA">
      <w:pPr>
        <w:jc w:val="both"/>
        <w:rPr>
          <w:rFonts w:ascii="Times New Roman" w:hAnsi="Times New Roman"/>
          <w:sz w:val="22"/>
          <w:szCs w:val="22"/>
          <w:lang w:val="lt-LT"/>
        </w:rPr>
      </w:pPr>
      <w:r w:rsidRPr="00315605">
        <w:rPr>
          <w:rFonts w:ascii="Times New Roman" w:hAnsi="Times New Roman"/>
          <w:spacing w:val="-4"/>
          <w:sz w:val="22"/>
          <w:szCs w:val="22"/>
          <w:lang w:val="lt-LT"/>
        </w:rPr>
        <w:t>10.2. AB „Panevėžio energija“</w:t>
      </w:r>
      <w:r w:rsidRPr="00315605">
        <w:rPr>
          <w:rFonts w:ascii="Times New Roman" w:hAnsi="Times New Roman"/>
          <w:sz w:val="22"/>
          <w:szCs w:val="22"/>
          <w:lang w:val="lt-LT"/>
        </w:rPr>
        <w:t xml:space="preserve">, </w:t>
      </w:r>
      <w:r w:rsidRPr="00315605">
        <w:rPr>
          <w:rFonts w:ascii="Times New Roman" w:hAnsi="Times New Roman"/>
          <w:spacing w:val="-4"/>
          <w:sz w:val="22"/>
          <w:szCs w:val="22"/>
          <w:lang w:val="lt-LT"/>
        </w:rPr>
        <w:t xml:space="preserve">bet kuriuo metu iki pirkimo sutarties sudarymo turi teisę nutraukti pirkimo procedūras, jeigu atsirado aplinkybių, kurių nebuvo galima numatyti </w:t>
      </w:r>
      <w:r w:rsidRPr="00315605">
        <w:rPr>
          <w:rFonts w:ascii="Times New Roman" w:eastAsia="Calibri" w:hAnsi="Times New Roman"/>
          <w:sz w:val="22"/>
          <w:szCs w:val="22"/>
          <w:lang w:val="lt-LT" w:eastAsia="en-GB"/>
        </w:rPr>
        <w:t>arba pirkimo dokumentuose padaryta esminių klaidų, dėl kurių pirkimas tampa nebetikslingas ar jam įvykus būtų įsigytas Bendrovės poreikių neatitinkantis pirkimo objektas  ir privalo tai padaryti, jeigu buvo pažeisti Pirkimų įstatymo 29 straipsnio 1 dalyje nustatyti principai ir atitinkamos padėties negalima ištaisyti.</w:t>
      </w:r>
      <w:r w:rsidRPr="00315605">
        <w:rPr>
          <w:rFonts w:ascii="Times New Roman" w:hAnsi="Times New Roman"/>
          <w:b/>
          <w:spacing w:val="-4"/>
          <w:sz w:val="22"/>
          <w:szCs w:val="22"/>
          <w:lang w:val="lt-LT"/>
        </w:rPr>
        <w:t xml:space="preserve"> </w:t>
      </w:r>
      <w:r w:rsidRPr="00315605">
        <w:rPr>
          <w:rFonts w:ascii="Times New Roman" w:hAnsi="Times New Roman"/>
          <w:spacing w:val="-4"/>
          <w:sz w:val="22"/>
          <w:szCs w:val="22"/>
          <w:lang w:val="lt-LT"/>
        </w:rPr>
        <w:t xml:space="preserve">Apie tai, nurodant atsiradusias aplinkybes, </w:t>
      </w:r>
      <w:r w:rsidRPr="00315605">
        <w:rPr>
          <w:rFonts w:ascii="Times New Roman" w:hAnsi="Times New Roman"/>
          <w:sz w:val="22"/>
          <w:szCs w:val="22"/>
          <w:lang w:val="lt-LT"/>
        </w:rPr>
        <w:t>Pirkimo organizatorius</w:t>
      </w:r>
      <w:r w:rsidRPr="00315605">
        <w:rPr>
          <w:rFonts w:ascii="Times New Roman" w:hAnsi="Times New Roman"/>
          <w:spacing w:val="-4"/>
          <w:sz w:val="22"/>
          <w:szCs w:val="22"/>
          <w:lang w:val="lt-LT"/>
        </w:rPr>
        <w:t xml:space="preserve"> </w:t>
      </w:r>
      <w:r w:rsidRPr="00315605">
        <w:rPr>
          <w:rFonts w:ascii="Times New Roman" w:hAnsi="Times New Roman"/>
          <w:i/>
          <w:sz w:val="22"/>
          <w:szCs w:val="22"/>
          <w:lang w:val="lt-LT" w:eastAsia="lt-LT"/>
        </w:rPr>
        <w:t xml:space="preserve">CVP IS susirašinėjimo priemonėmis </w:t>
      </w:r>
      <w:r w:rsidRPr="00315605">
        <w:rPr>
          <w:rFonts w:ascii="Times New Roman" w:hAnsi="Times New Roman"/>
          <w:sz w:val="22"/>
          <w:szCs w:val="22"/>
          <w:lang w:val="lt-LT" w:eastAsia="lt-LT"/>
        </w:rPr>
        <w:t xml:space="preserve">praneša visiems </w:t>
      </w:r>
      <w:r w:rsidRPr="00315605">
        <w:rPr>
          <w:rFonts w:ascii="Times New Roman" w:hAnsi="Times New Roman"/>
          <w:sz w:val="22"/>
          <w:szCs w:val="22"/>
          <w:lang w:val="lt-LT"/>
        </w:rPr>
        <w:t xml:space="preserve">pasiūlymus pateikusiems tiekėjams. </w:t>
      </w:r>
    </w:p>
    <w:p w:rsidR="00CB5ABA" w:rsidRPr="00315605" w:rsidRDefault="00CB5ABA" w:rsidP="00CB5ABA">
      <w:pPr>
        <w:jc w:val="both"/>
        <w:rPr>
          <w:rFonts w:ascii="Times New Roman" w:eastAsia="Calibri" w:hAnsi="Times New Roman"/>
          <w:sz w:val="22"/>
          <w:szCs w:val="22"/>
          <w:lang w:val="lt-LT" w:eastAsia="lt-LT"/>
        </w:rPr>
      </w:pPr>
    </w:p>
    <w:p w:rsidR="00CB5ABA" w:rsidRPr="00315605" w:rsidRDefault="00CB5ABA" w:rsidP="00CB5ABA">
      <w:pPr>
        <w:jc w:val="center"/>
        <w:rPr>
          <w:rFonts w:ascii="Times New Roman" w:hAnsi="Times New Roman"/>
          <w:b/>
          <w:sz w:val="22"/>
          <w:szCs w:val="22"/>
          <w:lang w:val="lt-LT"/>
        </w:rPr>
      </w:pPr>
      <w:r w:rsidRPr="00315605">
        <w:rPr>
          <w:rFonts w:ascii="Times New Roman" w:hAnsi="Times New Roman"/>
          <w:b/>
          <w:sz w:val="22"/>
          <w:szCs w:val="22"/>
          <w:lang w:val="lt-LT"/>
        </w:rPr>
        <w:t>12. SUTARTIES SUDARYMAS, PAGRINDINĖS PIRKIMO SUTARTIES SĄLYGOS</w:t>
      </w:r>
    </w:p>
    <w:p w:rsidR="00CB5ABA" w:rsidRPr="00315605" w:rsidRDefault="00CB5ABA" w:rsidP="00CB5ABA">
      <w:pPr>
        <w:jc w:val="both"/>
        <w:rPr>
          <w:rFonts w:ascii="Times New Roman" w:hAnsi="Times New Roman"/>
          <w:sz w:val="22"/>
          <w:szCs w:val="22"/>
          <w:lang w:val="lt-LT"/>
        </w:rPr>
      </w:pPr>
    </w:p>
    <w:p w:rsidR="00CB5ABA" w:rsidRPr="00315605" w:rsidRDefault="00CB5ABA" w:rsidP="00CB5ABA">
      <w:pPr>
        <w:jc w:val="both"/>
        <w:rPr>
          <w:rFonts w:ascii="Times New Roman" w:hAnsi="Times New Roman"/>
          <w:sz w:val="22"/>
          <w:szCs w:val="22"/>
          <w:lang w:val="lt-LT"/>
        </w:rPr>
      </w:pPr>
      <w:r w:rsidRPr="00315605">
        <w:rPr>
          <w:rFonts w:ascii="Times New Roman" w:hAnsi="Times New Roman"/>
          <w:sz w:val="22"/>
          <w:szCs w:val="22"/>
          <w:lang w:val="lt-LT"/>
        </w:rPr>
        <w:t xml:space="preserve">12.1. Pirkimo organizatorius sudaryti pirkimo sutartį siūlo tam dalyviui, kurio pasiūlymas pripažintas laimėjusiu. Apklausą laimėjęs dalyvis privalo pasirašyti pirkimo sutartį per Pirkimo organizatorius nurodytą terminą. </w:t>
      </w:r>
    </w:p>
    <w:p w:rsidR="00CB5ABA" w:rsidRPr="00315605" w:rsidRDefault="00CB5ABA" w:rsidP="00CB5ABA">
      <w:pPr>
        <w:jc w:val="both"/>
        <w:rPr>
          <w:rFonts w:ascii="Times New Roman" w:hAnsi="Times New Roman"/>
          <w:spacing w:val="-4"/>
          <w:sz w:val="22"/>
          <w:szCs w:val="22"/>
          <w:lang w:val="lt-LT"/>
        </w:rPr>
      </w:pPr>
      <w:r w:rsidRPr="00315605">
        <w:rPr>
          <w:rFonts w:ascii="Times New Roman" w:hAnsi="Times New Roman"/>
          <w:sz w:val="22"/>
          <w:szCs w:val="22"/>
          <w:lang w:val="lt-LT"/>
        </w:rPr>
        <w:t>12.2. Jeigu tiekėjas, kurio pasiūlymas pripažintas laimėjusiu, pranešimu</w:t>
      </w:r>
      <w:r w:rsidRPr="00315605">
        <w:rPr>
          <w:rFonts w:ascii="Times New Roman" w:hAnsi="Times New Roman"/>
          <w:i/>
          <w:sz w:val="22"/>
          <w:szCs w:val="22"/>
          <w:lang w:val="lt-LT" w:eastAsia="lt-LT"/>
        </w:rPr>
        <w:t xml:space="preserve"> CVP IS susirašinėjimo priemonėmis </w:t>
      </w:r>
      <w:r w:rsidRPr="00315605">
        <w:rPr>
          <w:rFonts w:ascii="Times New Roman" w:hAnsi="Times New Roman"/>
          <w:sz w:val="22"/>
          <w:szCs w:val="22"/>
          <w:lang w:val="lt-LT"/>
        </w:rPr>
        <w:t xml:space="preserve">atsisako sudaryti pirkimo sutartį, </w:t>
      </w:r>
      <w:r w:rsidRPr="00315605">
        <w:rPr>
          <w:rFonts w:ascii="Times New Roman" w:hAnsi="Times New Roman"/>
          <w:spacing w:val="-4"/>
          <w:sz w:val="22"/>
          <w:szCs w:val="22"/>
          <w:lang w:val="lt-LT"/>
        </w:rPr>
        <w:t>iki nurodyto laiko neatvyksta sudaryti pirkimo sutarties, arba atsisako pirkimo sutartį sudaryti pirkimo dokumentuose nustatytomis sąlygomis,</w:t>
      </w:r>
      <w:r w:rsidRPr="00315605">
        <w:rPr>
          <w:rFonts w:ascii="Times New Roman" w:hAnsi="Times New Roman"/>
          <w:i/>
          <w:sz w:val="22"/>
          <w:szCs w:val="22"/>
          <w:lang w:val="lt-LT"/>
        </w:rPr>
        <w:t> </w:t>
      </w:r>
      <w:r w:rsidRPr="00315605">
        <w:rPr>
          <w:rFonts w:ascii="Times New Roman" w:hAnsi="Times New Roman"/>
          <w:spacing w:val="-4"/>
          <w:sz w:val="22"/>
          <w:szCs w:val="22"/>
          <w:lang w:val="lt-LT"/>
        </w:rPr>
        <w:t xml:space="preserve">laikoma, kad jis atsisakė sudaryti pirkimo sutartį. Tuo atveju </w:t>
      </w:r>
      <w:r w:rsidRPr="00315605">
        <w:rPr>
          <w:rFonts w:ascii="Times New Roman" w:hAnsi="Times New Roman"/>
          <w:sz w:val="22"/>
          <w:szCs w:val="22"/>
          <w:lang w:val="lt-LT"/>
        </w:rPr>
        <w:t>Pirkimo organizatorius turi teisę</w:t>
      </w:r>
      <w:r w:rsidRPr="00315605">
        <w:rPr>
          <w:rFonts w:ascii="Times New Roman" w:hAnsi="Times New Roman"/>
          <w:spacing w:val="-4"/>
          <w:sz w:val="22"/>
          <w:szCs w:val="22"/>
          <w:lang w:val="lt-LT"/>
        </w:rPr>
        <w:t xml:space="preserve"> siūlyti sudaryti pirkimo sutartį tiekėjui, kurio pasiūlymas pagal nustatytą pasiūlymų eilę yra pirmas po tiekėjo, atsisakiusio sudaryti pirkimo sutartį.</w:t>
      </w:r>
    </w:p>
    <w:p w:rsidR="00CB5ABA" w:rsidRPr="00315605" w:rsidRDefault="00CB5ABA" w:rsidP="00CB5ABA">
      <w:pPr>
        <w:jc w:val="both"/>
        <w:rPr>
          <w:rFonts w:ascii="Times New Roman" w:hAnsi="Times New Roman"/>
          <w:spacing w:val="-4"/>
          <w:sz w:val="22"/>
          <w:szCs w:val="22"/>
          <w:lang w:val="lt-LT"/>
        </w:rPr>
      </w:pPr>
      <w:r w:rsidRPr="00315605">
        <w:rPr>
          <w:rFonts w:ascii="Times New Roman" w:hAnsi="Times New Roman"/>
          <w:spacing w:val="-4"/>
          <w:sz w:val="22"/>
          <w:szCs w:val="22"/>
          <w:lang w:val="lt-LT"/>
        </w:rPr>
        <w:t xml:space="preserve">12.3. Pagrindinės sutarties sąlygos pateiktos </w:t>
      </w:r>
      <w:r w:rsidR="00361B3B">
        <w:rPr>
          <w:rFonts w:ascii="Times New Roman" w:hAnsi="Times New Roman"/>
          <w:spacing w:val="-4"/>
          <w:sz w:val="22"/>
          <w:szCs w:val="22"/>
          <w:lang w:val="lt-LT"/>
        </w:rPr>
        <w:t>4</w:t>
      </w:r>
      <w:r w:rsidRPr="00315605">
        <w:rPr>
          <w:rFonts w:ascii="Times New Roman" w:hAnsi="Times New Roman"/>
          <w:spacing w:val="-4"/>
          <w:sz w:val="22"/>
          <w:szCs w:val="22"/>
          <w:lang w:val="lt-LT"/>
        </w:rPr>
        <w:t xml:space="preserve"> priede.</w:t>
      </w:r>
    </w:p>
    <w:p w:rsidR="00CB5ABA" w:rsidRPr="00315605" w:rsidRDefault="00CB5ABA" w:rsidP="00CB5ABA">
      <w:pPr>
        <w:contextualSpacing/>
        <w:jc w:val="both"/>
        <w:rPr>
          <w:rFonts w:ascii="Times New Roman" w:eastAsia="Calibri" w:hAnsi="Times New Roman"/>
          <w:bCs/>
          <w:sz w:val="22"/>
          <w:szCs w:val="22"/>
          <w:lang w:val="lt-LT" w:eastAsia="en-US"/>
        </w:rPr>
      </w:pPr>
      <w:r w:rsidRPr="00315605">
        <w:rPr>
          <w:rFonts w:ascii="Times New Roman" w:eastAsia="Calibri" w:hAnsi="Times New Roman"/>
          <w:bCs/>
          <w:sz w:val="22"/>
          <w:szCs w:val="22"/>
          <w:lang w:val="lt-LT" w:eastAsia="en-US"/>
        </w:rPr>
        <w:t xml:space="preserve">12.4. Pirkimo sutartyje yra pasirinkta </w:t>
      </w:r>
      <w:r w:rsidRPr="00315605">
        <w:rPr>
          <w:rFonts w:ascii="Times New Roman" w:hAnsi="Times New Roman"/>
          <w:sz w:val="22"/>
          <w:szCs w:val="22"/>
          <w:lang w:val="lt-LT" w:eastAsia="en-US"/>
        </w:rPr>
        <w:t xml:space="preserve">fiksuoto </w:t>
      </w:r>
      <w:r w:rsidR="00CB4322">
        <w:rPr>
          <w:rFonts w:ascii="Times New Roman" w:hAnsi="Times New Roman"/>
          <w:sz w:val="22"/>
          <w:szCs w:val="22"/>
          <w:lang w:val="lt-LT" w:eastAsia="en-US"/>
        </w:rPr>
        <w:t>į</w:t>
      </w:r>
      <w:r w:rsidRPr="00315605">
        <w:rPr>
          <w:rFonts w:ascii="Times New Roman" w:hAnsi="Times New Roman"/>
          <w:sz w:val="22"/>
          <w:szCs w:val="22"/>
          <w:lang w:val="lt-LT" w:eastAsia="en-US"/>
        </w:rPr>
        <w:t>kain</w:t>
      </w:r>
      <w:r w:rsidR="00CB4322">
        <w:rPr>
          <w:rFonts w:ascii="Times New Roman" w:hAnsi="Times New Roman"/>
          <w:sz w:val="22"/>
          <w:szCs w:val="22"/>
          <w:lang w:val="lt-LT" w:eastAsia="en-US"/>
        </w:rPr>
        <w:t>io</w:t>
      </w:r>
      <w:r w:rsidRPr="00315605">
        <w:rPr>
          <w:rFonts w:ascii="Times New Roman" w:hAnsi="Times New Roman"/>
          <w:sz w:val="22"/>
          <w:szCs w:val="22"/>
          <w:lang w:val="lt-LT" w:eastAsia="en-US"/>
        </w:rPr>
        <w:t xml:space="preserve"> kainodara. </w:t>
      </w:r>
    </w:p>
    <w:p w:rsidR="00CB5ABA" w:rsidRPr="00315605" w:rsidRDefault="00CB5ABA" w:rsidP="00CB5ABA">
      <w:pPr>
        <w:jc w:val="both"/>
        <w:rPr>
          <w:rFonts w:ascii="Times New Roman" w:hAnsi="Times New Roman"/>
          <w:spacing w:val="-4"/>
          <w:sz w:val="22"/>
          <w:szCs w:val="22"/>
          <w:lang w:val="lt-LT"/>
        </w:rPr>
      </w:pPr>
    </w:p>
    <w:p w:rsidR="00CB5ABA" w:rsidRPr="00315605" w:rsidRDefault="00CB5ABA" w:rsidP="00CB5ABA">
      <w:pPr>
        <w:jc w:val="center"/>
        <w:rPr>
          <w:rFonts w:ascii="Times New Roman" w:hAnsi="Times New Roman"/>
          <w:b/>
          <w:sz w:val="22"/>
          <w:szCs w:val="22"/>
          <w:lang w:val="lt-LT"/>
        </w:rPr>
      </w:pPr>
      <w:r w:rsidRPr="00315605">
        <w:rPr>
          <w:rFonts w:ascii="Times New Roman" w:hAnsi="Times New Roman"/>
          <w:b/>
          <w:sz w:val="22"/>
          <w:szCs w:val="22"/>
          <w:lang w:val="lt-LT"/>
        </w:rPr>
        <w:t>13. PRIEDAI</w:t>
      </w:r>
    </w:p>
    <w:p w:rsidR="00CB5ABA" w:rsidRPr="00315605" w:rsidRDefault="00CB5ABA" w:rsidP="00CB5ABA">
      <w:pPr>
        <w:rPr>
          <w:rFonts w:ascii="Times New Roman" w:hAnsi="Times New Roman"/>
          <w:b/>
          <w:sz w:val="22"/>
          <w:szCs w:val="22"/>
          <w:lang w:val="lt-LT"/>
        </w:rPr>
      </w:pPr>
    </w:p>
    <w:p w:rsidR="00CB5ABA" w:rsidRPr="00315605" w:rsidRDefault="00CB5ABA" w:rsidP="00CB5ABA">
      <w:pPr>
        <w:jc w:val="both"/>
        <w:rPr>
          <w:rFonts w:ascii="Times New Roman" w:hAnsi="Times New Roman"/>
          <w:sz w:val="22"/>
          <w:szCs w:val="22"/>
          <w:lang w:val="lt-LT"/>
        </w:rPr>
      </w:pPr>
      <w:r w:rsidRPr="00315605">
        <w:rPr>
          <w:rFonts w:ascii="Times New Roman" w:hAnsi="Times New Roman"/>
          <w:sz w:val="22"/>
          <w:szCs w:val="22"/>
          <w:lang w:val="lt-LT"/>
        </w:rPr>
        <w:t>13.1. 1 priedas – Techninė specifikacija;</w:t>
      </w:r>
    </w:p>
    <w:p w:rsidR="00CB5ABA" w:rsidRPr="00315605" w:rsidRDefault="00CB5ABA" w:rsidP="00CB5ABA">
      <w:pPr>
        <w:jc w:val="both"/>
        <w:rPr>
          <w:rFonts w:ascii="Times New Roman" w:hAnsi="Times New Roman"/>
          <w:sz w:val="22"/>
          <w:szCs w:val="22"/>
          <w:lang w:val="lt-LT"/>
        </w:rPr>
      </w:pPr>
      <w:r w:rsidRPr="00315605">
        <w:rPr>
          <w:rFonts w:ascii="Times New Roman" w:hAnsi="Times New Roman"/>
          <w:sz w:val="22"/>
          <w:szCs w:val="22"/>
          <w:lang w:val="lt-LT"/>
        </w:rPr>
        <w:t>13.2. 2 priedas – Pasiūlymas;</w:t>
      </w:r>
    </w:p>
    <w:p w:rsidR="00CB5ABA" w:rsidRPr="00315605" w:rsidRDefault="00CB5ABA" w:rsidP="00CB5ABA">
      <w:pPr>
        <w:jc w:val="both"/>
        <w:rPr>
          <w:rFonts w:ascii="Times New Roman" w:hAnsi="Times New Roman"/>
          <w:kern w:val="16"/>
          <w:sz w:val="22"/>
          <w:szCs w:val="22"/>
          <w:lang w:val="lt-LT" w:eastAsia="ar-SA"/>
        </w:rPr>
      </w:pPr>
      <w:r w:rsidRPr="00315605">
        <w:rPr>
          <w:rFonts w:ascii="Times New Roman" w:hAnsi="Times New Roman"/>
          <w:sz w:val="22"/>
          <w:szCs w:val="22"/>
          <w:lang w:val="lt-LT"/>
        </w:rPr>
        <w:t xml:space="preserve">13.3. 3 priedas – </w:t>
      </w:r>
      <w:r w:rsidRPr="00315605">
        <w:rPr>
          <w:rFonts w:ascii="Times New Roman" w:hAnsi="Times New Roman"/>
          <w:kern w:val="16"/>
          <w:sz w:val="22"/>
          <w:szCs w:val="22"/>
          <w:lang w:val="lt-LT" w:eastAsia="ar-SA"/>
        </w:rPr>
        <w:t>Deklaracija;</w:t>
      </w:r>
    </w:p>
    <w:p w:rsidR="00CB5ABA" w:rsidRPr="00315605" w:rsidRDefault="00CB5ABA" w:rsidP="00CB5ABA">
      <w:pPr>
        <w:jc w:val="both"/>
        <w:rPr>
          <w:rFonts w:ascii="Times New Roman" w:hAnsi="Times New Roman"/>
          <w:sz w:val="22"/>
          <w:szCs w:val="22"/>
          <w:lang w:val="lt-LT"/>
        </w:rPr>
      </w:pPr>
      <w:r w:rsidRPr="00315605">
        <w:rPr>
          <w:rFonts w:ascii="Times New Roman" w:hAnsi="Times New Roman"/>
          <w:sz w:val="22"/>
          <w:szCs w:val="22"/>
          <w:lang w:val="lt-LT"/>
        </w:rPr>
        <w:t>13.4. 4 priedas – Sutarties pagrindinės sąlygos.</w:t>
      </w:r>
    </w:p>
    <w:p w:rsidR="000E4C8B" w:rsidRDefault="000E4C8B" w:rsidP="00266B51">
      <w:pPr>
        <w:widowControl w:val="0"/>
        <w:tabs>
          <w:tab w:val="left" w:pos="1134"/>
        </w:tabs>
        <w:autoSpaceDE w:val="0"/>
        <w:autoSpaceDN w:val="0"/>
        <w:adjustRightInd w:val="0"/>
        <w:jc w:val="both"/>
        <w:outlineLvl w:val="0"/>
        <w:rPr>
          <w:rFonts w:ascii="Times New Roman" w:hAnsi="Times New Roman"/>
          <w:kern w:val="16"/>
          <w:sz w:val="22"/>
          <w:szCs w:val="22"/>
          <w:lang w:val="lt-LT" w:eastAsia="ar-SA"/>
        </w:rPr>
      </w:pPr>
    </w:p>
    <w:p w:rsidR="006173E9" w:rsidRPr="00315605" w:rsidRDefault="006173E9" w:rsidP="00266B51">
      <w:pPr>
        <w:widowControl w:val="0"/>
        <w:tabs>
          <w:tab w:val="left" w:pos="1134"/>
        </w:tabs>
        <w:autoSpaceDE w:val="0"/>
        <w:autoSpaceDN w:val="0"/>
        <w:adjustRightInd w:val="0"/>
        <w:jc w:val="both"/>
        <w:outlineLvl w:val="0"/>
        <w:rPr>
          <w:rFonts w:ascii="Times New Roman" w:hAnsi="Times New Roman"/>
          <w:kern w:val="16"/>
          <w:sz w:val="22"/>
          <w:szCs w:val="22"/>
          <w:lang w:val="lt-LT" w:eastAsia="ar-SA"/>
        </w:rPr>
      </w:pPr>
    </w:p>
    <w:p w:rsidR="00A44AD9" w:rsidRPr="00315605" w:rsidRDefault="00A44AD9" w:rsidP="00266B51">
      <w:pPr>
        <w:widowControl w:val="0"/>
        <w:tabs>
          <w:tab w:val="left" w:pos="1134"/>
        </w:tabs>
        <w:autoSpaceDE w:val="0"/>
        <w:autoSpaceDN w:val="0"/>
        <w:adjustRightInd w:val="0"/>
        <w:jc w:val="both"/>
        <w:outlineLvl w:val="0"/>
        <w:rPr>
          <w:rFonts w:ascii="Times New Roman" w:hAnsi="Times New Roman"/>
          <w:kern w:val="16"/>
          <w:sz w:val="22"/>
          <w:szCs w:val="22"/>
          <w:lang w:val="lt-LT" w:eastAsia="ar-SA"/>
        </w:rPr>
      </w:pPr>
    </w:p>
    <w:p w:rsidR="002273BD" w:rsidRPr="00315605" w:rsidRDefault="00CE0783" w:rsidP="000E4C8B">
      <w:pPr>
        <w:tabs>
          <w:tab w:val="left" w:pos="0"/>
          <w:tab w:val="left" w:pos="6804"/>
        </w:tabs>
        <w:rPr>
          <w:rFonts w:ascii="Times New Roman" w:hAnsi="Times New Roman"/>
          <w:sz w:val="20"/>
          <w:lang w:val="lt-LT"/>
        </w:rPr>
      </w:pPr>
      <w:r w:rsidRPr="00315605">
        <w:rPr>
          <w:rFonts w:ascii="Times New Roman" w:hAnsi="Times New Roman"/>
          <w:sz w:val="22"/>
          <w:szCs w:val="22"/>
          <w:lang w:val="lt-LT"/>
        </w:rPr>
        <w:t>Pirkimų tarnybos viršininkas</w:t>
      </w:r>
      <w:r w:rsidRPr="00315605">
        <w:rPr>
          <w:rFonts w:ascii="Times New Roman" w:hAnsi="Times New Roman"/>
          <w:sz w:val="22"/>
          <w:szCs w:val="22"/>
          <w:lang w:val="lt-LT"/>
        </w:rPr>
        <w:tab/>
        <w:t>Aristidas Lideikis</w:t>
      </w:r>
      <w:bookmarkEnd w:id="0"/>
      <w:bookmarkEnd w:id="1"/>
    </w:p>
    <w:p w:rsidR="00266B51" w:rsidRPr="00315605" w:rsidRDefault="00B2692B" w:rsidP="00266B51">
      <w:pPr>
        <w:shd w:val="clear" w:color="auto" w:fill="FFFFFF"/>
        <w:jc w:val="right"/>
        <w:rPr>
          <w:rFonts w:ascii="Times New Roman" w:hAnsi="Times New Roman"/>
          <w:sz w:val="22"/>
          <w:szCs w:val="22"/>
          <w:lang w:val="lt-LT"/>
        </w:rPr>
      </w:pPr>
      <w:r w:rsidRPr="00315605">
        <w:rPr>
          <w:rFonts w:ascii="Times New Roman" w:hAnsi="Times New Roman"/>
          <w:sz w:val="22"/>
          <w:szCs w:val="22"/>
          <w:lang w:val="lt-LT"/>
        </w:rPr>
        <w:br w:type="page"/>
      </w:r>
      <w:r w:rsidR="00266B51" w:rsidRPr="00315605">
        <w:rPr>
          <w:rFonts w:ascii="Times New Roman" w:hAnsi="Times New Roman"/>
          <w:sz w:val="22"/>
          <w:szCs w:val="22"/>
          <w:lang w:val="lt-LT"/>
        </w:rPr>
        <w:lastRenderedPageBreak/>
        <w:t>2 priedas prie pirkimo dokumentų</w:t>
      </w:r>
    </w:p>
    <w:p w:rsidR="00266B51" w:rsidRPr="00315605" w:rsidRDefault="00266B51" w:rsidP="00266B51">
      <w:pPr>
        <w:jc w:val="center"/>
        <w:rPr>
          <w:rFonts w:ascii="Times New Roman" w:hAnsi="Times New Roman"/>
          <w:b/>
          <w:szCs w:val="24"/>
          <w:lang w:val="lt-LT"/>
        </w:rPr>
      </w:pPr>
    </w:p>
    <w:p w:rsidR="00266B51" w:rsidRPr="00315605" w:rsidRDefault="00266B51" w:rsidP="00266B51">
      <w:pPr>
        <w:jc w:val="center"/>
        <w:rPr>
          <w:rFonts w:ascii="Times New Roman" w:hAnsi="Times New Roman"/>
          <w:b/>
          <w:szCs w:val="24"/>
          <w:lang w:val="lt-LT"/>
        </w:rPr>
      </w:pPr>
      <w:r w:rsidRPr="00315605">
        <w:rPr>
          <w:rFonts w:ascii="Times New Roman" w:hAnsi="Times New Roman"/>
          <w:b/>
          <w:szCs w:val="24"/>
          <w:lang w:val="lt-LT"/>
        </w:rPr>
        <w:t>PASIŪLYMAS</w:t>
      </w:r>
    </w:p>
    <w:p w:rsidR="003B7218" w:rsidRPr="00315605" w:rsidRDefault="009425D6" w:rsidP="00315605">
      <w:pPr>
        <w:widowControl w:val="0"/>
        <w:tabs>
          <w:tab w:val="left" w:pos="-20480"/>
          <w:tab w:val="left" w:pos="-20000"/>
          <w:tab w:val="left" w:pos="-15816"/>
        </w:tabs>
        <w:ind w:left="426" w:right="928"/>
        <w:jc w:val="center"/>
        <w:rPr>
          <w:rFonts w:ascii="Times New Roman" w:hAnsi="Times New Roman"/>
          <w:b/>
          <w:lang w:val="lt-LT"/>
        </w:rPr>
      </w:pPr>
      <w:r w:rsidRPr="00315605">
        <w:rPr>
          <w:rFonts w:ascii="Times New Roman" w:hAnsi="Times New Roman"/>
          <w:b/>
          <w:lang w:val="lt-LT"/>
        </w:rPr>
        <w:t>MATAVIMO PRIEMONIŲ REMONTO PASLAUGOS PIRKIM</w:t>
      </w:r>
      <w:r w:rsidR="00315605" w:rsidRPr="00315605">
        <w:rPr>
          <w:rFonts w:ascii="Times New Roman" w:hAnsi="Times New Roman"/>
          <w:b/>
          <w:lang w:val="lt-LT"/>
        </w:rPr>
        <w:t>UI</w:t>
      </w:r>
    </w:p>
    <w:p w:rsidR="00315605" w:rsidRPr="00315605" w:rsidRDefault="00315605" w:rsidP="00315605">
      <w:pPr>
        <w:widowControl w:val="0"/>
        <w:tabs>
          <w:tab w:val="left" w:pos="-20480"/>
          <w:tab w:val="left" w:pos="-20000"/>
          <w:tab w:val="left" w:pos="-15816"/>
        </w:tabs>
        <w:ind w:left="426" w:right="928"/>
        <w:jc w:val="center"/>
        <w:rPr>
          <w:rFonts w:ascii="Times New Roman" w:hAnsi="Times New Roman"/>
          <w:i/>
          <w:sz w:val="22"/>
          <w:szCs w:val="22"/>
          <w:lang w:val="lt-LT"/>
        </w:rPr>
      </w:pPr>
    </w:p>
    <w:p w:rsidR="00266B51" w:rsidRPr="00315605" w:rsidRDefault="00266B51" w:rsidP="00266B51">
      <w:pPr>
        <w:shd w:val="clear" w:color="auto" w:fill="FFFFFF"/>
        <w:jc w:val="center"/>
        <w:rPr>
          <w:rFonts w:ascii="Times New Roman" w:hAnsi="Times New Roman"/>
          <w:b/>
          <w:bCs/>
          <w:color w:val="000000"/>
          <w:sz w:val="20"/>
          <w:lang w:val="lt-LT"/>
        </w:rPr>
      </w:pPr>
      <w:r w:rsidRPr="00315605">
        <w:rPr>
          <w:rFonts w:ascii="Times New Roman" w:hAnsi="Times New Roman"/>
          <w:sz w:val="20"/>
          <w:lang w:val="lt-LT"/>
        </w:rPr>
        <w:t xml:space="preserve">         ____________</w:t>
      </w:r>
      <w:r w:rsidRPr="00315605">
        <w:rPr>
          <w:rFonts w:ascii="Times New Roman" w:hAnsi="Times New Roman"/>
          <w:b/>
          <w:bCs/>
          <w:color w:val="000000"/>
          <w:sz w:val="20"/>
          <w:lang w:val="lt-LT"/>
        </w:rPr>
        <w:t xml:space="preserve"> </w:t>
      </w:r>
      <w:r w:rsidRPr="00315605">
        <w:rPr>
          <w:rFonts w:ascii="Times New Roman" w:hAnsi="Times New Roman"/>
          <w:sz w:val="20"/>
          <w:lang w:val="lt-LT"/>
        </w:rPr>
        <w:t>Nr.______</w:t>
      </w:r>
    </w:p>
    <w:p w:rsidR="00266B51" w:rsidRPr="00315605" w:rsidRDefault="00266B51" w:rsidP="00266B51">
      <w:pPr>
        <w:shd w:val="clear" w:color="auto" w:fill="FFFFFF"/>
        <w:jc w:val="center"/>
        <w:rPr>
          <w:rFonts w:ascii="Times New Roman" w:hAnsi="Times New Roman"/>
          <w:bCs/>
          <w:color w:val="000000"/>
          <w:sz w:val="20"/>
          <w:lang w:val="lt-LT"/>
        </w:rPr>
      </w:pPr>
      <w:r w:rsidRPr="00315605">
        <w:rPr>
          <w:rFonts w:ascii="Times New Roman" w:hAnsi="Times New Roman"/>
          <w:bCs/>
          <w:color w:val="000000"/>
          <w:sz w:val="20"/>
          <w:lang w:val="lt-LT"/>
        </w:rPr>
        <w:t>(data)</w:t>
      </w:r>
    </w:p>
    <w:p w:rsidR="00266B51" w:rsidRPr="00315605" w:rsidRDefault="00266B51" w:rsidP="00266B51">
      <w:pPr>
        <w:shd w:val="clear" w:color="auto" w:fill="FFFFFF"/>
        <w:jc w:val="center"/>
        <w:rPr>
          <w:rFonts w:ascii="Times New Roman" w:hAnsi="Times New Roman"/>
          <w:bCs/>
          <w:color w:val="000000"/>
          <w:sz w:val="16"/>
          <w:szCs w:val="16"/>
          <w:lang w:val="lt-LT"/>
        </w:rPr>
      </w:pPr>
    </w:p>
    <w:p w:rsidR="00266B51" w:rsidRPr="00315605" w:rsidRDefault="00266B51" w:rsidP="00266B51">
      <w:pPr>
        <w:shd w:val="clear" w:color="auto" w:fill="FFFFFF"/>
        <w:jc w:val="center"/>
        <w:rPr>
          <w:rFonts w:ascii="Times New Roman" w:hAnsi="Times New Roman"/>
          <w:bCs/>
          <w:color w:val="000000"/>
          <w:sz w:val="16"/>
          <w:szCs w:val="16"/>
          <w:lang w:val="lt-LT"/>
        </w:rPr>
      </w:pP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86"/>
        <w:gridCol w:w="4203"/>
      </w:tblGrid>
      <w:tr w:rsidR="00266B51" w:rsidRPr="00315605" w:rsidTr="00777A28">
        <w:trPr>
          <w:jc w:val="center"/>
        </w:trPr>
        <w:tc>
          <w:tcPr>
            <w:tcW w:w="5686" w:type="dxa"/>
            <w:tcBorders>
              <w:top w:val="single" w:sz="4" w:space="0" w:color="auto"/>
              <w:left w:val="single" w:sz="4" w:space="0" w:color="auto"/>
              <w:bottom w:val="single" w:sz="4" w:space="0" w:color="auto"/>
              <w:right w:val="single" w:sz="4" w:space="0" w:color="auto"/>
            </w:tcBorders>
          </w:tcPr>
          <w:p w:rsidR="00266B51" w:rsidRPr="00315605" w:rsidRDefault="00266B51" w:rsidP="00266B51">
            <w:pPr>
              <w:widowControl w:val="0"/>
              <w:suppressLineNumbers/>
              <w:suppressAutoHyphens/>
              <w:jc w:val="both"/>
              <w:rPr>
                <w:rFonts w:ascii="Times New Roman" w:hAnsi="Times New Roman"/>
                <w:sz w:val="22"/>
                <w:szCs w:val="22"/>
                <w:lang w:val="lt-LT" w:eastAsia="en-US"/>
              </w:rPr>
            </w:pPr>
            <w:r w:rsidRPr="00315605">
              <w:rPr>
                <w:rFonts w:ascii="Times New Roman" w:hAnsi="Times New Roman"/>
                <w:sz w:val="22"/>
                <w:szCs w:val="22"/>
                <w:lang w:val="lt-LT" w:eastAsia="en-US"/>
              </w:rPr>
              <w:t>Tiekėjo pavadinimas ir kodas</w:t>
            </w:r>
          </w:p>
          <w:p w:rsidR="00266B51" w:rsidRPr="00315605" w:rsidRDefault="00266B51" w:rsidP="00266B51">
            <w:pPr>
              <w:widowControl w:val="0"/>
              <w:suppressLineNumbers/>
              <w:suppressAutoHyphens/>
              <w:jc w:val="both"/>
              <w:rPr>
                <w:rFonts w:ascii="Times New Roman" w:hAnsi="Times New Roman"/>
                <w:sz w:val="22"/>
                <w:szCs w:val="22"/>
                <w:lang w:val="lt-LT" w:eastAsia="en-US"/>
              </w:rPr>
            </w:pPr>
            <w:r w:rsidRPr="00315605">
              <w:rPr>
                <w:rFonts w:ascii="Times New Roman" w:hAnsi="Times New Roman"/>
                <w:i/>
                <w:iCs/>
                <w:sz w:val="22"/>
                <w:szCs w:val="22"/>
                <w:lang w:val="lt-LT" w:eastAsia="en-US"/>
              </w:rPr>
              <w:t>(jei pasiūlymą pateikia tiekėjų grupė, nurodyti visų grupės partnerių pavadinimus)</w:t>
            </w:r>
          </w:p>
        </w:tc>
        <w:tc>
          <w:tcPr>
            <w:tcW w:w="4203" w:type="dxa"/>
            <w:tcBorders>
              <w:top w:val="single" w:sz="4" w:space="0" w:color="auto"/>
              <w:left w:val="single" w:sz="4" w:space="0" w:color="auto"/>
              <w:bottom w:val="single" w:sz="4" w:space="0" w:color="auto"/>
              <w:right w:val="single" w:sz="4" w:space="0" w:color="auto"/>
            </w:tcBorders>
          </w:tcPr>
          <w:p w:rsidR="00266B51" w:rsidRPr="00315605" w:rsidRDefault="00266B51" w:rsidP="00266B51">
            <w:pPr>
              <w:widowControl w:val="0"/>
              <w:suppressLineNumbers/>
              <w:suppressAutoHyphens/>
              <w:rPr>
                <w:rFonts w:ascii="Times New Roman" w:hAnsi="Times New Roman"/>
                <w:sz w:val="22"/>
                <w:szCs w:val="22"/>
                <w:lang w:val="lt-LT" w:eastAsia="en-US"/>
              </w:rPr>
            </w:pPr>
          </w:p>
        </w:tc>
      </w:tr>
      <w:tr w:rsidR="00266B51" w:rsidRPr="00315605" w:rsidTr="00777A28">
        <w:trPr>
          <w:jc w:val="center"/>
        </w:trPr>
        <w:tc>
          <w:tcPr>
            <w:tcW w:w="5686" w:type="dxa"/>
            <w:tcBorders>
              <w:top w:val="single" w:sz="4" w:space="0" w:color="auto"/>
              <w:left w:val="single" w:sz="4" w:space="0" w:color="auto"/>
              <w:bottom w:val="single" w:sz="4" w:space="0" w:color="auto"/>
              <w:right w:val="single" w:sz="4" w:space="0" w:color="auto"/>
            </w:tcBorders>
          </w:tcPr>
          <w:p w:rsidR="00266B51" w:rsidRPr="00315605" w:rsidRDefault="00266B51" w:rsidP="00266B51">
            <w:pPr>
              <w:widowControl w:val="0"/>
              <w:suppressLineNumbers/>
              <w:suppressAutoHyphens/>
              <w:jc w:val="both"/>
              <w:rPr>
                <w:rFonts w:ascii="Times New Roman" w:hAnsi="Times New Roman"/>
                <w:sz w:val="22"/>
                <w:szCs w:val="22"/>
                <w:lang w:val="lt-LT" w:eastAsia="en-US"/>
              </w:rPr>
            </w:pPr>
            <w:r w:rsidRPr="00315605">
              <w:rPr>
                <w:rFonts w:ascii="Times New Roman" w:hAnsi="Times New Roman"/>
                <w:sz w:val="22"/>
                <w:szCs w:val="22"/>
                <w:lang w:val="lt-LT" w:eastAsia="en-US"/>
              </w:rPr>
              <w:t>Tiekėjo adresas</w:t>
            </w:r>
          </w:p>
          <w:p w:rsidR="00266B51" w:rsidRPr="00315605" w:rsidRDefault="00266B51" w:rsidP="00266B51">
            <w:pPr>
              <w:widowControl w:val="0"/>
              <w:suppressLineNumbers/>
              <w:suppressAutoHyphens/>
              <w:jc w:val="both"/>
              <w:rPr>
                <w:rFonts w:ascii="Times New Roman" w:hAnsi="Times New Roman"/>
                <w:sz w:val="22"/>
                <w:szCs w:val="22"/>
                <w:lang w:val="lt-LT" w:eastAsia="en-US"/>
              </w:rPr>
            </w:pPr>
            <w:r w:rsidRPr="00315605">
              <w:rPr>
                <w:rFonts w:ascii="Times New Roman" w:hAnsi="Times New Roman"/>
                <w:i/>
                <w:iCs/>
                <w:sz w:val="22"/>
                <w:szCs w:val="22"/>
                <w:lang w:val="lt-LT" w:eastAsia="en-US"/>
              </w:rPr>
              <w:t>(jei pasiūlymą pateikia tiekėjų grupė, nurodyti visų grupės partnerių adresus)</w:t>
            </w:r>
          </w:p>
        </w:tc>
        <w:tc>
          <w:tcPr>
            <w:tcW w:w="4203" w:type="dxa"/>
            <w:tcBorders>
              <w:top w:val="single" w:sz="4" w:space="0" w:color="auto"/>
              <w:left w:val="single" w:sz="4" w:space="0" w:color="auto"/>
              <w:bottom w:val="single" w:sz="4" w:space="0" w:color="auto"/>
              <w:right w:val="single" w:sz="4" w:space="0" w:color="auto"/>
            </w:tcBorders>
          </w:tcPr>
          <w:p w:rsidR="00266B51" w:rsidRPr="00315605" w:rsidRDefault="00266B51" w:rsidP="00266B51">
            <w:pPr>
              <w:widowControl w:val="0"/>
              <w:suppressLineNumbers/>
              <w:suppressAutoHyphens/>
              <w:rPr>
                <w:rFonts w:ascii="Times New Roman" w:hAnsi="Times New Roman"/>
                <w:sz w:val="22"/>
                <w:szCs w:val="22"/>
                <w:lang w:val="lt-LT" w:eastAsia="en-US"/>
              </w:rPr>
            </w:pPr>
          </w:p>
        </w:tc>
      </w:tr>
      <w:tr w:rsidR="00266B51" w:rsidRPr="00315605" w:rsidTr="00777A28">
        <w:trPr>
          <w:jc w:val="center"/>
        </w:trPr>
        <w:tc>
          <w:tcPr>
            <w:tcW w:w="5686" w:type="dxa"/>
            <w:tcBorders>
              <w:top w:val="single" w:sz="4" w:space="0" w:color="auto"/>
              <w:left w:val="single" w:sz="4" w:space="0" w:color="auto"/>
              <w:bottom w:val="single" w:sz="4" w:space="0" w:color="auto"/>
              <w:right w:val="single" w:sz="4" w:space="0" w:color="auto"/>
            </w:tcBorders>
          </w:tcPr>
          <w:p w:rsidR="00266B51" w:rsidRPr="00315605" w:rsidRDefault="00266B51" w:rsidP="00266B51">
            <w:pPr>
              <w:widowControl w:val="0"/>
              <w:suppressLineNumbers/>
              <w:suppressAutoHyphens/>
              <w:jc w:val="both"/>
              <w:rPr>
                <w:rFonts w:ascii="Times New Roman" w:hAnsi="Times New Roman"/>
                <w:sz w:val="22"/>
                <w:szCs w:val="22"/>
                <w:lang w:val="lt-LT" w:eastAsia="en-US"/>
              </w:rPr>
            </w:pPr>
            <w:r w:rsidRPr="00315605">
              <w:rPr>
                <w:rFonts w:ascii="Times New Roman" w:hAnsi="Times New Roman"/>
                <w:sz w:val="22"/>
                <w:szCs w:val="22"/>
                <w:lang w:val="lt-LT" w:eastAsia="en-US"/>
              </w:rPr>
              <w:t>Kontaktinio asmens vardas ir pavardė</w:t>
            </w:r>
          </w:p>
        </w:tc>
        <w:tc>
          <w:tcPr>
            <w:tcW w:w="4203" w:type="dxa"/>
            <w:tcBorders>
              <w:top w:val="single" w:sz="4" w:space="0" w:color="auto"/>
              <w:left w:val="single" w:sz="4" w:space="0" w:color="auto"/>
              <w:bottom w:val="single" w:sz="4" w:space="0" w:color="auto"/>
              <w:right w:val="single" w:sz="4" w:space="0" w:color="auto"/>
            </w:tcBorders>
          </w:tcPr>
          <w:p w:rsidR="00266B51" w:rsidRPr="00315605" w:rsidRDefault="00266B51" w:rsidP="00266B51">
            <w:pPr>
              <w:widowControl w:val="0"/>
              <w:suppressLineNumbers/>
              <w:suppressAutoHyphens/>
              <w:jc w:val="both"/>
              <w:rPr>
                <w:rFonts w:ascii="Times New Roman" w:hAnsi="Times New Roman"/>
                <w:sz w:val="22"/>
                <w:szCs w:val="22"/>
                <w:lang w:val="lt-LT" w:eastAsia="en-US"/>
              </w:rPr>
            </w:pPr>
          </w:p>
        </w:tc>
      </w:tr>
      <w:tr w:rsidR="00266B51" w:rsidRPr="00315605" w:rsidTr="00777A28">
        <w:trPr>
          <w:jc w:val="center"/>
        </w:trPr>
        <w:tc>
          <w:tcPr>
            <w:tcW w:w="5686" w:type="dxa"/>
            <w:tcBorders>
              <w:top w:val="single" w:sz="4" w:space="0" w:color="auto"/>
              <w:left w:val="single" w:sz="4" w:space="0" w:color="auto"/>
              <w:bottom w:val="single" w:sz="4" w:space="0" w:color="auto"/>
              <w:right w:val="single" w:sz="4" w:space="0" w:color="auto"/>
            </w:tcBorders>
          </w:tcPr>
          <w:p w:rsidR="00266B51" w:rsidRPr="00315605" w:rsidRDefault="00266B51" w:rsidP="00266B51">
            <w:pPr>
              <w:widowControl w:val="0"/>
              <w:suppressLineNumbers/>
              <w:suppressAutoHyphens/>
              <w:jc w:val="both"/>
              <w:rPr>
                <w:rFonts w:ascii="Times New Roman" w:hAnsi="Times New Roman"/>
                <w:sz w:val="22"/>
                <w:szCs w:val="22"/>
                <w:lang w:val="lt-LT" w:eastAsia="en-US"/>
              </w:rPr>
            </w:pPr>
            <w:r w:rsidRPr="00315605">
              <w:rPr>
                <w:rFonts w:ascii="Times New Roman" w:hAnsi="Times New Roman"/>
                <w:sz w:val="22"/>
                <w:szCs w:val="22"/>
                <w:lang w:val="lt-LT" w:eastAsia="en-US"/>
              </w:rPr>
              <w:t>Telefono numeris</w:t>
            </w:r>
          </w:p>
        </w:tc>
        <w:tc>
          <w:tcPr>
            <w:tcW w:w="4203" w:type="dxa"/>
            <w:tcBorders>
              <w:top w:val="single" w:sz="4" w:space="0" w:color="auto"/>
              <w:left w:val="single" w:sz="4" w:space="0" w:color="auto"/>
              <w:bottom w:val="single" w:sz="4" w:space="0" w:color="auto"/>
              <w:right w:val="single" w:sz="4" w:space="0" w:color="auto"/>
            </w:tcBorders>
          </w:tcPr>
          <w:p w:rsidR="00266B51" w:rsidRPr="00315605" w:rsidRDefault="00266B51" w:rsidP="00266B51">
            <w:pPr>
              <w:widowControl w:val="0"/>
              <w:suppressLineNumbers/>
              <w:suppressAutoHyphens/>
              <w:jc w:val="both"/>
              <w:rPr>
                <w:rFonts w:ascii="Times New Roman" w:hAnsi="Times New Roman"/>
                <w:sz w:val="22"/>
                <w:szCs w:val="22"/>
                <w:lang w:val="lt-LT" w:eastAsia="en-US"/>
              </w:rPr>
            </w:pPr>
          </w:p>
        </w:tc>
      </w:tr>
      <w:tr w:rsidR="00266B51" w:rsidRPr="00315605" w:rsidTr="00777A28">
        <w:trPr>
          <w:jc w:val="center"/>
        </w:trPr>
        <w:tc>
          <w:tcPr>
            <w:tcW w:w="5686" w:type="dxa"/>
            <w:tcBorders>
              <w:top w:val="single" w:sz="4" w:space="0" w:color="auto"/>
              <w:left w:val="single" w:sz="4" w:space="0" w:color="auto"/>
              <w:bottom w:val="single" w:sz="4" w:space="0" w:color="auto"/>
              <w:right w:val="single" w:sz="4" w:space="0" w:color="auto"/>
            </w:tcBorders>
          </w:tcPr>
          <w:p w:rsidR="00266B51" w:rsidRPr="00315605" w:rsidRDefault="00266B51" w:rsidP="00266B51">
            <w:pPr>
              <w:widowControl w:val="0"/>
              <w:suppressLineNumbers/>
              <w:suppressAutoHyphens/>
              <w:jc w:val="both"/>
              <w:rPr>
                <w:rFonts w:ascii="Times New Roman" w:hAnsi="Times New Roman"/>
                <w:sz w:val="22"/>
                <w:szCs w:val="22"/>
                <w:lang w:val="lt-LT" w:eastAsia="en-US"/>
              </w:rPr>
            </w:pPr>
            <w:r w:rsidRPr="00315605">
              <w:rPr>
                <w:rFonts w:ascii="Times New Roman" w:hAnsi="Times New Roman"/>
                <w:sz w:val="22"/>
                <w:szCs w:val="22"/>
                <w:lang w:val="lt-LT" w:eastAsia="en-US"/>
              </w:rPr>
              <w:t>El. pašto adresas</w:t>
            </w:r>
          </w:p>
        </w:tc>
        <w:tc>
          <w:tcPr>
            <w:tcW w:w="4203" w:type="dxa"/>
            <w:tcBorders>
              <w:top w:val="single" w:sz="4" w:space="0" w:color="auto"/>
              <w:left w:val="single" w:sz="4" w:space="0" w:color="auto"/>
              <w:bottom w:val="single" w:sz="4" w:space="0" w:color="auto"/>
              <w:right w:val="single" w:sz="4" w:space="0" w:color="auto"/>
            </w:tcBorders>
          </w:tcPr>
          <w:p w:rsidR="00266B51" w:rsidRPr="00315605" w:rsidRDefault="00266B51" w:rsidP="00266B51">
            <w:pPr>
              <w:widowControl w:val="0"/>
              <w:suppressLineNumbers/>
              <w:suppressAutoHyphens/>
              <w:jc w:val="both"/>
              <w:rPr>
                <w:rFonts w:ascii="Times New Roman" w:hAnsi="Times New Roman"/>
                <w:sz w:val="22"/>
                <w:szCs w:val="22"/>
                <w:lang w:val="lt-LT" w:eastAsia="en-US"/>
              </w:rPr>
            </w:pPr>
          </w:p>
        </w:tc>
      </w:tr>
    </w:tbl>
    <w:p w:rsidR="00266B51" w:rsidRPr="00315605" w:rsidRDefault="00266B51" w:rsidP="00266B51">
      <w:pPr>
        <w:shd w:val="clear" w:color="auto" w:fill="FFFFFF"/>
        <w:jc w:val="center"/>
        <w:rPr>
          <w:rFonts w:ascii="Times New Roman" w:hAnsi="Times New Roman"/>
          <w:bCs/>
          <w:color w:val="000000"/>
          <w:sz w:val="16"/>
          <w:szCs w:val="16"/>
          <w:lang w:val="lt-LT"/>
        </w:rPr>
      </w:pPr>
    </w:p>
    <w:p w:rsidR="00266B51" w:rsidRPr="00315605" w:rsidRDefault="00266B51" w:rsidP="00325E43">
      <w:pPr>
        <w:widowControl w:val="0"/>
        <w:spacing w:before="60"/>
        <w:ind w:firstLine="709"/>
        <w:jc w:val="both"/>
        <w:rPr>
          <w:rFonts w:ascii="Times New Roman" w:hAnsi="Times New Roman"/>
          <w:sz w:val="22"/>
          <w:szCs w:val="22"/>
          <w:lang w:val="lt-LT" w:eastAsia="en-US"/>
        </w:rPr>
      </w:pPr>
      <w:r w:rsidRPr="00315605">
        <w:rPr>
          <w:rFonts w:ascii="Times New Roman" w:hAnsi="Times New Roman"/>
          <w:sz w:val="22"/>
          <w:szCs w:val="22"/>
          <w:lang w:val="lt-LT" w:eastAsia="en-US"/>
        </w:rPr>
        <w:t>Šiuo pasiūlymu pažymime, kad sutinkame su visomis pirkimo sąlygomis, nustatytomis:</w:t>
      </w:r>
    </w:p>
    <w:p w:rsidR="00266B51" w:rsidRPr="00315605" w:rsidRDefault="006E3523" w:rsidP="00325E43">
      <w:pPr>
        <w:widowControl w:val="0"/>
        <w:ind w:firstLine="709"/>
        <w:jc w:val="both"/>
        <w:rPr>
          <w:rFonts w:ascii="Times New Roman" w:hAnsi="Times New Roman"/>
          <w:sz w:val="22"/>
          <w:szCs w:val="22"/>
          <w:lang w:val="lt-LT" w:eastAsia="en-US"/>
        </w:rPr>
      </w:pPr>
      <w:r w:rsidRPr="00315605">
        <w:rPr>
          <w:rFonts w:ascii="Times New Roman" w:hAnsi="Times New Roman"/>
          <w:sz w:val="22"/>
          <w:szCs w:val="22"/>
          <w:lang w:val="lt-LT" w:eastAsia="en-US"/>
        </w:rPr>
        <w:t>1) pirkimo</w:t>
      </w:r>
      <w:r w:rsidR="00266B51" w:rsidRPr="00315605">
        <w:rPr>
          <w:rFonts w:ascii="Times New Roman" w:hAnsi="Times New Roman"/>
          <w:sz w:val="22"/>
          <w:szCs w:val="22"/>
          <w:lang w:val="lt-LT" w:eastAsia="en-US"/>
        </w:rPr>
        <w:t xml:space="preserve"> skelbime, paskelbtame Pirkimų įstatymo nustatyta tvarka;</w:t>
      </w:r>
    </w:p>
    <w:p w:rsidR="00266B51" w:rsidRPr="00315605" w:rsidRDefault="00266B51" w:rsidP="00325E43">
      <w:pPr>
        <w:widowControl w:val="0"/>
        <w:ind w:firstLine="709"/>
        <w:jc w:val="both"/>
        <w:rPr>
          <w:rFonts w:ascii="Times New Roman" w:hAnsi="Times New Roman"/>
          <w:sz w:val="22"/>
          <w:szCs w:val="22"/>
          <w:lang w:val="lt-LT" w:eastAsia="en-US"/>
        </w:rPr>
      </w:pPr>
      <w:r w:rsidRPr="00315605">
        <w:rPr>
          <w:rFonts w:ascii="Times New Roman" w:hAnsi="Times New Roman"/>
          <w:sz w:val="22"/>
          <w:szCs w:val="22"/>
          <w:lang w:val="lt-LT" w:eastAsia="en-US"/>
        </w:rPr>
        <w:t>2) kituose pirkimo dokumentuose (jų paaiškinimuose, papildymuose).</w:t>
      </w:r>
    </w:p>
    <w:p w:rsidR="00266B51" w:rsidRPr="00315605" w:rsidRDefault="00266B51" w:rsidP="00266B51">
      <w:pPr>
        <w:ind w:firstLine="720"/>
        <w:jc w:val="both"/>
        <w:rPr>
          <w:rFonts w:ascii="Times New Roman" w:hAnsi="Times New Roman"/>
          <w:b/>
          <w:sz w:val="16"/>
          <w:szCs w:val="16"/>
          <w:lang w:val="lt-LT"/>
        </w:rPr>
      </w:pPr>
    </w:p>
    <w:p w:rsidR="009425D6" w:rsidRPr="00315605" w:rsidRDefault="009425D6" w:rsidP="009425D6">
      <w:pPr>
        <w:ind w:firstLine="720"/>
        <w:jc w:val="both"/>
        <w:rPr>
          <w:rFonts w:ascii="Times New Roman" w:hAnsi="Times New Roman"/>
          <w:bCs/>
          <w:sz w:val="22"/>
          <w:szCs w:val="22"/>
          <w:lang w:val="lt-LT"/>
        </w:rPr>
      </w:pPr>
      <w:r w:rsidRPr="00315605">
        <w:rPr>
          <w:rFonts w:ascii="Times New Roman" w:hAnsi="Times New Roman"/>
          <w:b/>
          <w:sz w:val="22"/>
          <w:szCs w:val="22"/>
          <w:lang w:val="lt-LT"/>
        </w:rPr>
        <w:t>Mūsų pasiūlymo kaina:</w:t>
      </w:r>
    </w:p>
    <w:p w:rsidR="009425D6" w:rsidRPr="00315605" w:rsidRDefault="00315605" w:rsidP="00315605">
      <w:pPr>
        <w:ind w:firstLine="720"/>
        <w:jc w:val="right"/>
        <w:rPr>
          <w:rFonts w:ascii="Times New Roman" w:hAnsi="Times New Roman"/>
          <w:bCs/>
          <w:sz w:val="22"/>
          <w:szCs w:val="22"/>
          <w:lang w:val="lt-LT"/>
        </w:rPr>
      </w:pPr>
      <w:r w:rsidRPr="00315605">
        <w:rPr>
          <w:rFonts w:ascii="Times New Roman" w:hAnsi="Times New Roman"/>
          <w:bCs/>
          <w:sz w:val="22"/>
          <w:szCs w:val="22"/>
          <w:lang w:val="lt-LT"/>
        </w:rPr>
        <w:t>1 lentelė</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6"/>
        <w:gridCol w:w="4258"/>
        <w:gridCol w:w="5239"/>
      </w:tblGrid>
      <w:tr w:rsidR="009425D6" w:rsidRPr="00315605" w:rsidTr="00315605">
        <w:trPr>
          <w:jc w:val="center"/>
        </w:trPr>
        <w:tc>
          <w:tcPr>
            <w:tcW w:w="846" w:type="dxa"/>
            <w:shd w:val="clear" w:color="auto" w:fill="auto"/>
          </w:tcPr>
          <w:p w:rsidR="009425D6" w:rsidRPr="00315605" w:rsidRDefault="009425D6" w:rsidP="009705EA">
            <w:pPr>
              <w:jc w:val="center"/>
              <w:rPr>
                <w:rFonts w:ascii="Times New Roman" w:hAnsi="Times New Roman"/>
                <w:sz w:val="22"/>
                <w:szCs w:val="22"/>
                <w:lang w:val="lt-LT"/>
              </w:rPr>
            </w:pPr>
            <w:r w:rsidRPr="00315605">
              <w:rPr>
                <w:rFonts w:ascii="Times New Roman" w:hAnsi="Times New Roman"/>
                <w:sz w:val="22"/>
                <w:szCs w:val="22"/>
                <w:lang w:val="lt-LT"/>
              </w:rPr>
              <w:t>Eil. Nr.</w:t>
            </w:r>
          </w:p>
        </w:tc>
        <w:tc>
          <w:tcPr>
            <w:tcW w:w="4258" w:type="dxa"/>
            <w:shd w:val="clear" w:color="auto" w:fill="auto"/>
          </w:tcPr>
          <w:p w:rsidR="009425D6" w:rsidRPr="00315605" w:rsidRDefault="009425D6" w:rsidP="009705EA">
            <w:pPr>
              <w:jc w:val="center"/>
              <w:rPr>
                <w:rFonts w:ascii="Times New Roman" w:hAnsi="Times New Roman"/>
                <w:sz w:val="22"/>
                <w:szCs w:val="22"/>
                <w:lang w:val="lt-LT"/>
              </w:rPr>
            </w:pPr>
            <w:r w:rsidRPr="00315605">
              <w:rPr>
                <w:rFonts w:ascii="Times New Roman" w:hAnsi="Times New Roman"/>
                <w:sz w:val="22"/>
                <w:szCs w:val="22"/>
                <w:lang w:val="lt-LT"/>
              </w:rPr>
              <w:t>Paslaugos pavadinimas</w:t>
            </w:r>
          </w:p>
        </w:tc>
        <w:tc>
          <w:tcPr>
            <w:tcW w:w="5239" w:type="dxa"/>
            <w:shd w:val="clear" w:color="auto" w:fill="auto"/>
          </w:tcPr>
          <w:p w:rsidR="009425D6" w:rsidRPr="00315605" w:rsidRDefault="009425D6" w:rsidP="009705EA">
            <w:pPr>
              <w:tabs>
                <w:tab w:val="left" w:pos="200"/>
              </w:tabs>
              <w:jc w:val="center"/>
              <w:rPr>
                <w:rFonts w:ascii="Times New Roman" w:hAnsi="Times New Roman"/>
                <w:sz w:val="22"/>
                <w:szCs w:val="22"/>
                <w:lang w:val="lt-LT"/>
              </w:rPr>
            </w:pPr>
            <w:r w:rsidRPr="00315605">
              <w:rPr>
                <w:rFonts w:ascii="Times New Roman" w:hAnsi="Times New Roman"/>
                <w:sz w:val="22"/>
                <w:szCs w:val="22"/>
                <w:lang w:val="lt-LT"/>
              </w:rPr>
              <w:t xml:space="preserve">Pasiūlymo kaina, Eur </w:t>
            </w:r>
          </w:p>
        </w:tc>
      </w:tr>
      <w:tr w:rsidR="009425D6" w:rsidRPr="00315605" w:rsidTr="00315605">
        <w:trPr>
          <w:jc w:val="center"/>
        </w:trPr>
        <w:tc>
          <w:tcPr>
            <w:tcW w:w="846" w:type="dxa"/>
            <w:shd w:val="clear" w:color="auto" w:fill="auto"/>
          </w:tcPr>
          <w:p w:rsidR="009425D6" w:rsidRPr="00315605" w:rsidRDefault="009425D6" w:rsidP="009705EA">
            <w:pPr>
              <w:jc w:val="center"/>
              <w:rPr>
                <w:rFonts w:ascii="Times New Roman" w:hAnsi="Times New Roman"/>
                <w:sz w:val="22"/>
                <w:szCs w:val="22"/>
                <w:lang w:val="lt-LT"/>
              </w:rPr>
            </w:pPr>
            <w:r w:rsidRPr="00315605">
              <w:rPr>
                <w:rFonts w:ascii="Times New Roman" w:hAnsi="Times New Roman"/>
                <w:sz w:val="22"/>
                <w:szCs w:val="22"/>
                <w:lang w:val="lt-LT"/>
              </w:rPr>
              <w:t>1.</w:t>
            </w:r>
          </w:p>
        </w:tc>
        <w:tc>
          <w:tcPr>
            <w:tcW w:w="4258" w:type="dxa"/>
            <w:shd w:val="clear" w:color="auto" w:fill="auto"/>
          </w:tcPr>
          <w:p w:rsidR="009425D6" w:rsidRPr="00315605" w:rsidRDefault="00315605" w:rsidP="009705EA">
            <w:pPr>
              <w:jc w:val="both"/>
              <w:rPr>
                <w:rFonts w:ascii="Times New Roman" w:hAnsi="Times New Roman"/>
                <w:sz w:val="22"/>
                <w:szCs w:val="22"/>
                <w:lang w:val="lt-LT"/>
              </w:rPr>
            </w:pPr>
            <w:r w:rsidRPr="00315605">
              <w:rPr>
                <w:rFonts w:ascii="Times New Roman" w:hAnsi="Times New Roman"/>
                <w:sz w:val="22"/>
                <w:szCs w:val="22"/>
                <w:lang w:val="lt-LT"/>
              </w:rPr>
              <w:t xml:space="preserve">Matavimo priemonių </w:t>
            </w:r>
            <w:r w:rsidR="009425D6" w:rsidRPr="00315605">
              <w:rPr>
                <w:rFonts w:ascii="Times New Roman" w:hAnsi="Times New Roman"/>
                <w:sz w:val="22"/>
                <w:szCs w:val="22"/>
                <w:lang w:val="lt-LT"/>
              </w:rPr>
              <w:t>remont</w:t>
            </w:r>
            <w:r w:rsidRPr="00315605">
              <w:rPr>
                <w:rFonts w:ascii="Times New Roman" w:hAnsi="Times New Roman"/>
                <w:sz w:val="22"/>
                <w:szCs w:val="22"/>
                <w:lang w:val="lt-LT"/>
              </w:rPr>
              <w:t>o paslauga</w:t>
            </w:r>
          </w:p>
        </w:tc>
        <w:tc>
          <w:tcPr>
            <w:tcW w:w="5239" w:type="dxa"/>
            <w:shd w:val="clear" w:color="auto" w:fill="auto"/>
          </w:tcPr>
          <w:p w:rsidR="009425D6" w:rsidRPr="00315605" w:rsidRDefault="009425D6" w:rsidP="009705EA">
            <w:pPr>
              <w:jc w:val="both"/>
              <w:rPr>
                <w:rFonts w:ascii="Times New Roman" w:hAnsi="Times New Roman"/>
                <w:i/>
                <w:sz w:val="22"/>
                <w:szCs w:val="22"/>
                <w:lang w:val="lt-LT"/>
              </w:rPr>
            </w:pPr>
            <w:r w:rsidRPr="00315605">
              <w:rPr>
                <w:rFonts w:ascii="Times New Roman" w:hAnsi="Times New Roman"/>
                <w:i/>
                <w:sz w:val="22"/>
                <w:szCs w:val="22"/>
                <w:lang w:val="lt-LT"/>
              </w:rPr>
              <w:t>Perkeliama iš 2a priedo kainų žiniaraščio bendros suvestinės</w:t>
            </w:r>
            <w:r w:rsidR="006D0039" w:rsidRPr="00315605">
              <w:rPr>
                <w:rFonts w:ascii="Times New Roman" w:hAnsi="Times New Roman"/>
                <w:i/>
                <w:sz w:val="22"/>
                <w:szCs w:val="22"/>
                <w:lang w:val="lt-LT"/>
              </w:rPr>
              <w:t xml:space="preserve"> (1</w:t>
            </w:r>
            <w:r w:rsidR="00315605" w:rsidRPr="00315605">
              <w:rPr>
                <w:rFonts w:ascii="Times New Roman" w:hAnsi="Times New Roman"/>
                <w:i/>
                <w:sz w:val="22"/>
                <w:szCs w:val="22"/>
                <w:lang w:val="lt-LT"/>
              </w:rPr>
              <w:t>d</w:t>
            </w:r>
            <w:r w:rsidR="006D0039" w:rsidRPr="00315605">
              <w:rPr>
                <w:rFonts w:ascii="Times New Roman" w:hAnsi="Times New Roman"/>
                <w:i/>
                <w:sz w:val="22"/>
                <w:szCs w:val="22"/>
                <w:lang w:val="lt-LT"/>
              </w:rPr>
              <w:t xml:space="preserve"> lentelės)</w:t>
            </w:r>
            <w:r w:rsidRPr="00315605">
              <w:rPr>
                <w:rFonts w:ascii="Times New Roman" w:hAnsi="Times New Roman"/>
                <w:i/>
                <w:sz w:val="22"/>
                <w:szCs w:val="22"/>
                <w:lang w:val="lt-LT"/>
              </w:rPr>
              <w:t xml:space="preserve"> gauta suma iš viso, Eur (be PVM).</w:t>
            </w:r>
          </w:p>
        </w:tc>
      </w:tr>
      <w:tr w:rsidR="009425D6" w:rsidRPr="00315605" w:rsidTr="00315605">
        <w:trPr>
          <w:jc w:val="center"/>
        </w:trPr>
        <w:tc>
          <w:tcPr>
            <w:tcW w:w="846" w:type="dxa"/>
            <w:shd w:val="clear" w:color="auto" w:fill="auto"/>
          </w:tcPr>
          <w:p w:rsidR="009425D6" w:rsidRPr="00315605" w:rsidRDefault="009425D6" w:rsidP="009705EA">
            <w:pPr>
              <w:jc w:val="center"/>
              <w:rPr>
                <w:rFonts w:ascii="Times New Roman" w:hAnsi="Times New Roman"/>
                <w:sz w:val="22"/>
                <w:szCs w:val="22"/>
                <w:lang w:val="lt-LT"/>
              </w:rPr>
            </w:pPr>
          </w:p>
        </w:tc>
        <w:tc>
          <w:tcPr>
            <w:tcW w:w="4258" w:type="dxa"/>
            <w:shd w:val="clear" w:color="auto" w:fill="auto"/>
          </w:tcPr>
          <w:p w:rsidR="009425D6" w:rsidRPr="00315605" w:rsidRDefault="009425D6" w:rsidP="009705EA">
            <w:pPr>
              <w:jc w:val="right"/>
              <w:rPr>
                <w:rFonts w:ascii="Times New Roman" w:hAnsi="Times New Roman"/>
                <w:b/>
                <w:sz w:val="22"/>
                <w:szCs w:val="22"/>
                <w:lang w:val="lt-LT"/>
              </w:rPr>
            </w:pPr>
            <w:r w:rsidRPr="00315605">
              <w:rPr>
                <w:rFonts w:ascii="Times New Roman" w:hAnsi="Times New Roman"/>
                <w:b/>
                <w:sz w:val="22"/>
                <w:szCs w:val="22"/>
                <w:lang w:val="lt-LT"/>
              </w:rPr>
              <w:t>PVM 21 proc.</w:t>
            </w:r>
          </w:p>
        </w:tc>
        <w:tc>
          <w:tcPr>
            <w:tcW w:w="5239" w:type="dxa"/>
            <w:shd w:val="clear" w:color="auto" w:fill="auto"/>
          </w:tcPr>
          <w:p w:rsidR="009425D6" w:rsidRPr="00315605" w:rsidRDefault="009425D6" w:rsidP="009705EA">
            <w:pPr>
              <w:jc w:val="center"/>
              <w:rPr>
                <w:rFonts w:ascii="Times New Roman" w:hAnsi="Times New Roman"/>
                <w:sz w:val="22"/>
                <w:szCs w:val="22"/>
                <w:lang w:val="lt-LT"/>
              </w:rPr>
            </w:pPr>
          </w:p>
        </w:tc>
      </w:tr>
      <w:tr w:rsidR="009425D6" w:rsidRPr="00315605" w:rsidTr="00315605">
        <w:trPr>
          <w:jc w:val="center"/>
        </w:trPr>
        <w:tc>
          <w:tcPr>
            <w:tcW w:w="846" w:type="dxa"/>
            <w:shd w:val="clear" w:color="auto" w:fill="auto"/>
          </w:tcPr>
          <w:p w:rsidR="009425D6" w:rsidRPr="00315605" w:rsidRDefault="009425D6" w:rsidP="009705EA">
            <w:pPr>
              <w:jc w:val="center"/>
              <w:rPr>
                <w:rFonts w:ascii="Times New Roman" w:hAnsi="Times New Roman"/>
                <w:sz w:val="22"/>
                <w:szCs w:val="22"/>
                <w:lang w:val="lt-LT"/>
              </w:rPr>
            </w:pPr>
          </w:p>
        </w:tc>
        <w:tc>
          <w:tcPr>
            <w:tcW w:w="4258" w:type="dxa"/>
            <w:shd w:val="clear" w:color="auto" w:fill="auto"/>
          </w:tcPr>
          <w:p w:rsidR="009425D6" w:rsidRPr="00315605" w:rsidRDefault="009425D6" w:rsidP="009705EA">
            <w:pPr>
              <w:jc w:val="right"/>
              <w:rPr>
                <w:rFonts w:ascii="Times New Roman" w:hAnsi="Times New Roman"/>
                <w:b/>
                <w:sz w:val="22"/>
                <w:szCs w:val="22"/>
                <w:lang w:val="lt-LT"/>
              </w:rPr>
            </w:pPr>
            <w:r w:rsidRPr="00315605">
              <w:rPr>
                <w:rFonts w:ascii="Times New Roman" w:hAnsi="Times New Roman"/>
                <w:b/>
                <w:sz w:val="22"/>
                <w:szCs w:val="22"/>
                <w:lang w:val="lt-LT"/>
              </w:rPr>
              <w:t xml:space="preserve">VISO </w:t>
            </w:r>
            <w:smartTag w:uri="urn:schemas-tilde-lv/tildestengine" w:element="firmas">
              <w:r w:rsidRPr="00315605">
                <w:rPr>
                  <w:rFonts w:ascii="Times New Roman" w:hAnsi="Times New Roman"/>
                  <w:b/>
                  <w:sz w:val="22"/>
                  <w:szCs w:val="22"/>
                  <w:lang w:val="lt-LT"/>
                </w:rPr>
                <w:t>SU</w:t>
              </w:r>
            </w:smartTag>
            <w:r w:rsidRPr="00315605">
              <w:rPr>
                <w:rFonts w:ascii="Times New Roman" w:hAnsi="Times New Roman"/>
                <w:b/>
                <w:sz w:val="22"/>
                <w:szCs w:val="22"/>
                <w:lang w:val="lt-LT"/>
              </w:rPr>
              <w:t xml:space="preserve"> PVM:</w:t>
            </w:r>
          </w:p>
        </w:tc>
        <w:tc>
          <w:tcPr>
            <w:tcW w:w="5239" w:type="dxa"/>
            <w:shd w:val="clear" w:color="auto" w:fill="auto"/>
          </w:tcPr>
          <w:p w:rsidR="009425D6" w:rsidRPr="00315605" w:rsidRDefault="009425D6" w:rsidP="009705EA">
            <w:pPr>
              <w:jc w:val="center"/>
              <w:rPr>
                <w:rFonts w:ascii="Times New Roman" w:hAnsi="Times New Roman"/>
                <w:sz w:val="22"/>
                <w:szCs w:val="22"/>
                <w:lang w:val="lt-LT"/>
              </w:rPr>
            </w:pPr>
          </w:p>
        </w:tc>
      </w:tr>
    </w:tbl>
    <w:p w:rsidR="009425D6" w:rsidRPr="00315605" w:rsidRDefault="009425D6" w:rsidP="009425D6">
      <w:pPr>
        <w:ind w:firstLine="720"/>
        <w:jc w:val="both"/>
        <w:rPr>
          <w:rFonts w:ascii="Times New Roman" w:hAnsi="Times New Roman"/>
          <w:sz w:val="22"/>
          <w:szCs w:val="22"/>
          <w:lang w:val="lt-LT"/>
        </w:rPr>
      </w:pPr>
    </w:p>
    <w:p w:rsidR="00315605" w:rsidRPr="00315605" w:rsidRDefault="00315605" w:rsidP="00315605">
      <w:pPr>
        <w:ind w:firstLine="720"/>
        <w:jc w:val="both"/>
        <w:rPr>
          <w:rFonts w:ascii="Times New Roman" w:hAnsi="Times New Roman"/>
          <w:sz w:val="22"/>
          <w:szCs w:val="22"/>
          <w:lang w:val="lt-LT"/>
        </w:rPr>
      </w:pPr>
      <w:r w:rsidRPr="00315605">
        <w:rPr>
          <w:rFonts w:ascii="Times New Roman" w:hAnsi="Times New Roman"/>
          <w:sz w:val="22"/>
          <w:szCs w:val="22"/>
          <w:lang w:val="lt-LT"/>
        </w:rPr>
        <w:t xml:space="preserve">Pasiūlymo kaina ............................ Eur (suma žodžiais), ir PVM ........................ Eur, kaina iš viso yra .......................... Eur (suma žodžiais). </w:t>
      </w:r>
    </w:p>
    <w:p w:rsidR="00315605" w:rsidRPr="00315605" w:rsidRDefault="00315605" w:rsidP="00315605">
      <w:pPr>
        <w:ind w:firstLine="720"/>
        <w:jc w:val="both"/>
        <w:rPr>
          <w:rFonts w:ascii="Times New Roman" w:hAnsi="Times New Roman"/>
          <w:b/>
          <w:sz w:val="22"/>
          <w:szCs w:val="22"/>
          <w:u w:val="single"/>
          <w:lang w:val="lt-LT"/>
        </w:rPr>
      </w:pPr>
    </w:p>
    <w:p w:rsidR="00315605" w:rsidRPr="00315605" w:rsidRDefault="00315605" w:rsidP="00315605">
      <w:pPr>
        <w:ind w:firstLine="720"/>
        <w:jc w:val="both"/>
        <w:rPr>
          <w:rFonts w:ascii="Times New Roman" w:hAnsi="Times New Roman"/>
          <w:sz w:val="22"/>
          <w:szCs w:val="22"/>
          <w:lang w:val="lt-LT"/>
        </w:rPr>
      </w:pPr>
      <w:r w:rsidRPr="00315605">
        <w:rPr>
          <w:rFonts w:ascii="Times New Roman" w:hAnsi="Times New Roman"/>
          <w:sz w:val="22"/>
          <w:szCs w:val="22"/>
          <w:lang w:val="lt-LT"/>
        </w:rPr>
        <w:t>Siūloma paslauga</w:t>
      </w:r>
      <w:r w:rsidRPr="00315605">
        <w:rPr>
          <w:rFonts w:ascii="Times New Roman" w:hAnsi="Times New Roman"/>
          <w:color w:val="3366FF"/>
          <w:sz w:val="22"/>
          <w:szCs w:val="22"/>
          <w:lang w:val="lt-LT"/>
        </w:rPr>
        <w:t xml:space="preserve"> </w:t>
      </w:r>
      <w:r w:rsidRPr="00315605">
        <w:rPr>
          <w:rFonts w:ascii="Times New Roman" w:hAnsi="Times New Roman"/>
          <w:sz w:val="22"/>
          <w:szCs w:val="22"/>
          <w:lang w:val="lt-LT"/>
        </w:rPr>
        <w:t xml:space="preserve">visiškai atitinka pirkimo dokumentuose nurodytus reikalavimus. </w:t>
      </w:r>
    </w:p>
    <w:p w:rsidR="00315605" w:rsidRPr="00315605" w:rsidRDefault="00315605" w:rsidP="00315605">
      <w:pPr>
        <w:ind w:firstLine="720"/>
        <w:jc w:val="both"/>
        <w:rPr>
          <w:rFonts w:ascii="Times New Roman" w:hAnsi="Times New Roman"/>
          <w:sz w:val="22"/>
          <w:szCs w:val="22"/>
          <w:lang w:val="lt-LT"/>
        </w:rPr>
      </w:pPr>
    </w:p>
    <w:p w:rsidR="00315605" w:rsidRPr="00315605" w:rsidRDefault="00315605" w:rsidP="00315605">
      <w:pPr>
        <w:widowControl w:val="0"/>
        <w:tabs>
          <w:tab w:val="left" w:pos="1134"/>
        </w:tabs>
        <w:autoSpaceDE w:val="0"/>
        <w:autoSpaceDN w:val="0"/>
        <w:adjustRightInd w:val="0"/>
        <w:ind w:firstLine="709"/>
        <w:jc w:val="both"/>
        <w:outlineLvl w:val="0"/>
        <w:rPr>
          <w:rFonts w:ascii="Times New Roman" w:hAnsi="Times New Roman"/>
          <w:kern w:val="16"/>
          <w:sz w:val="22"/>
          <w:szCs w:val="22"/>
          <w:u w:val="single"/>
          <w:lang w:val="lt-LT" w:eastAsia="ar-SA"/>
        </w:rPr>
      </w:pPr>
      <w:r w:rsidRPr="00315605">
        <w:rPr>
          <w:rFonts w:ascii="Times New Roman" w:hAnsi="Times New Roman"/>
          <w:kern w:val="16"/>
          <w:sz w:val="22"/>
          <w:szCs w:val="22"/>
          <w:u w:val="single"/>
          <w:lang w:val="lt-LT" w:eastAsia="ar-SA"/>
        </w:rPr>
        <w:t>Kadangi tiekėjo kvalifikacija dėl teisės verstis atitinkama veikla nebuvo tikrinama arba tikrinama ne visa apimtimi, tiekėjas Perkančiajam subjektui įsipareigoja, kad pirkimo sutartį vykdys tik tokią teisę turintys asmenys.</w:t>
      </w:r>
    </w:p>
    <w:p w:rsidR="00315605" w:rsidRPr="00315605" w:rsidRDefault="00315605" w:rsidP="00315605">
      <w:pPr>
        <w:ind w:firstLine="720"/>
        <w:jc w:val="both"/>
        <w:rPr>
          <w:rFonts w:ascii="Times New Roman" w:hAnsi="Times New Roman"/>
          <w:sz w:val="22"/>
          <w:szCs w:val="22"/>
          <w:lang w:val="lt-LT"/>
        </w:rPr>
      </w:pPr>
    </w:p>
    <w:p w:rsidR="00315605" w:rsidRPr="00315605" w:rsidRDefault="00315605" w:rsidP="00315605">
      <w:pPr>
        <w:tabs>
          <w:tab w:val="left" w:pos="567"/>
          <w:tab w:val="left" w:pos="709"/>
        </w:tabs>
        <w:ind w:firstLine="720"/>
        <w:jc w:val="both"/>
        <w:rPr>
          <w:rFonts w:ascii="Times New Roman" w:hAnsi="Times New Roman"/>
          <w:bCs/>
          <w:sz w:val="22"/>
          <w:szCs w:val="22"/>
          <w:lang w:val="lt-LT"/>
        </w:rPr>
      </w:pPr>
      <w:r w:rsidRPr="00315605">
        <w:rPr>
          <w:rFonts w:ascii="Times New Roman" w:hAnsi="Times New Roman"/>
          <w:bCs/>
          <w:sz w:val="22"/>
          <w:szCs w:val="22"/>
          <w:lang w:val="lt-LT"/>
        </w:rPr>
        <w:t>Teikdami šį pasiūlymą, mes patvirtiname, kad į mūsų siūlomą kainą įskaičiuotos visos išlaidos ir visi mokesčiai, ir kad mes prisiimame riziką už visas išlaidas, kurias, teikdami pasiūlymą ir laikydamiesi pirkimo dokumentuose nustatytų reikalavimų, privalėjome įskaičiuoti į pasiūlymo kainą.</w:t>
      </w:r>
    </w:p>
    <w:p w:rsidR="00315605" w:rsidRPr="00315605" w:rsidRDefault="00315605" w:rsidP="00315605">
      <w:pPr>
        <w:tabs>
          <w:tab w:val="left" w:pos="567"/>
          <w:tab w:val="left" w:pos="709"/>
        </w:tabs>
        <w:ind w:firstLine="720"/>
        <w:jc w:val="both"/>
        <w:rPr>
          <w:rFonts w:ascii="Times New Roman" w:hAnsi="Times New Roman"/>
          <w:bCs/>
          <w:sz w:val="22"/>
          <w:szCs w:val="22"/>
          <w:lang w:val="lt-LT"/>
        </w:rPr>
      </w:pPr>
    </w:p>
    <w:p w:rsidR="00315605" w:rsidRPr="00315605" w:rsidRDefault="00315605" w:rsidP="00315605">
      <w:pPr>
        <w:tabs>
          <w:tab w:val="left" w:pos="567"/>
          <w:tab w:val="left" w:pos="709"/>
        </w:tabs>
        <w:ind w:firstLine="720"/>
        <w:jc w:val="both"/>
        <w:rPr>
          <w:rFonts w:ascii="Times New Roman" w:hAnsi="Times New Roman"/>
          <w:bCs/>
          <w:sz w:val="22"/>
          <w:szCs w:val="22"/>
          <w:lang w:val="lt-LT"/>
        </w:rPr>
      </w:pPr>
      <w:r w:rsidRPr="00315605">
        <w:rPr>
          <w:rFonts w:ascii="Times New Roman" w:hAnsi="Times New Roman"/>
          <w:bCs/>
          <w:sz w:val="22"/>
          <w:szCs w:val="22"/>
          <w:lang w:val="lt-LT"/>
        </w:rPr>
        <w:t>Taip pat mes patvirtiname, kad visa pasiūlyme pateikta informacija yra teisinga, atitinka tikrovę ir apimą viską, ko reikia visiškam ir tinkamam sutarties įvykdymui.</w:t>
      </w:r>
    </w:p>
    <w:p w:rsidR="00315605" w:rsidRPr="00315605" w:rsidRDefault="00315605" w:rsidP="00315605">
      <w:pPr>
        <w:ind w:firstLine="720"/>
        <w:jc w:val="both"/>
        <w:rPr>
          <w:rFonts w:ascii="Times New Roman" w:hAnsi="Times New Roman"/>
          <w:sz w:val="22"/>
          <w:szCs w:val="22"/>
          <w:lang w:val="lt-LT"/>
        </w:rPr>
      </w:pPr>
    </w:p>
    <w:p w:rsidR="00315605" w:rsidRPr="00315605" w:rsidRDefault="00315605" w:rsidP="00315605">
      <w:pPr>
        <w:ind w:firstLine="709"/>
        <w:jc w:val="both"/>
        <w:rPr>
          <w:rFonts w:ascii="Times New Roman" w:hAnsi="Times New Roman"/>
          <w:bCs/>
          <w:sz w:val="22"/>
          <w:szCs w:val="22"/>
          <w:lang w:val="lt-LT"/>
        </w:rPr>
      </w:pPr>
      <w:r w:rsidRPr="00315605">
        <w:rPr>
          <w:rFonts w:ascii="Times New Roman" w:hAnsi="Times New Roman"/>
          <w:bCs/>
          <w:sz w:val="22"/>
          <w:szCs w:val="22"/>
          <w:lang w:val="lt-LT"/>
        </w:rPr>
        <w:t>Vykdant sutartį pasitelksime šiuos s</w:t>
      </w:r>
      <w:r w:rsidRPr="00315605">
        <w:rPr>
          <w:rFonts w:ascii="Times New Roman" w:hAnsi="Times New Roman"/>
          <w:sz w:val="22"/>
          <w:szCs w:val="22"/>
          <w:lang w:val="lt-LT"/>
        </w:rPr>
        <w:t>ubteikėjus</w:t>
      </w:r>
      <w:r w:rsidRPr="00315605">
        <w:rPr>
          <w:rFonts w:ascii="Times New Roman" w:hAnsi="Times New Roman"/>
          <w:bCs/>
          <w:sz w:val="22"/>
          <w:szCs w:val="22"/>
          <w:lang w:val="lt-LT"/>
        </w:rPr>
        <w:t>, kurių pajėgumais</w:t>
      </w:r>
      <w:r w:rsidRPr="00315605">
        <w:rPr>
          <w:rFonts w:ascii="Times New Roman" w:hAnsi="Times New Roman"/>
          <w:b/>
          <w:bCs/>
          <w:sz w:val="22"/>
          <w:szCs w:val="22"/>
          <w:lang w:val="lt-LT"/>
        </w:rPr>
        <w:t xml:space="preserve"> remiamasi</w:t>
      </w:r>
      <w:r w:rsidRPr="00315605">
        <w:rPr>
          <w:rFonts w:ascii="Times New Roman" w:hAnsi="Times New Roman"/>
          <w:bCs/>
          <w:sz w:val="22"/>
          <w:szCs w:val="22"/>
          <w:lang w:val="lt-LT"/>
        </w:rPr>
        <w:t>:</w:t>
      </w:r>
    </w:p>
    <w:p w:rsidR="00315605" w:rsidRPr="00315605" w:rsidRDefault="00315605" w:rsidP="00315605">
      <w:pPr>
        <w:ind w:firstLine="720"/>
        <w:jc w:val="right"/>
        <w:rPr>
          <w:rFonts w:ascii="Times New Roman" w:hAnsi="Times New Roman"/>
          <w:bCs/>
          <w:sz w:val="22"/>
          <w:szCs w:val="22"/>
          <w:lang w:val="lt-LT"/>
        </w:rPr>
      </w:pPr>
      <w:r w:rsidRPr="00315605">
        <w:rPr>
          <w:rFonts w:ascii="Times New Roman" w:hAnsi="Times New Roman"/>
          <w:bCs/>
          <w:sz w:val="22"/>
          <w:szCs w:val="22"/>
          <w:lang w:val="lt-LT"/>
        </w:rPr>
        <w:t>1a lentelė</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628"/>
        <w:gridCol w:w="2637"/>
        <w:gridCol w:w="2659"/>
      </w:tblGrid>
      <w:tr w:rsidR="00315605" w:rsidRPr="00315605" w:rsidTr="00D51A0F">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rsidR="00315605" w:rsidRPr="00315605" w:rsidRDefault="00315605" w:rsidP="00D51A0F">
            <w:pPr>
              <w:jc w:val="center"/>
              <w:rPr>
                <w:rFonts w:ascii="Times New Roman" w:hAnsi="Times New Roman"/>
                <w:b/>
                <w:sz w:val="22"/>
                <w:szCs w:val="22"/>
                <w:lang w:val="lt-LT"/>
              </w:rPr>
            </w:pPr>
            <w:r w:rsidRPr="00315605">
              <w:rPr>
                <w:rFonts w:ascii="Times New Roman" w:hAnsi="Times New Roman"/>
                <w:b/>
                <w:sz w:val="22"/>
                <w:szCs w:val="22"/>
                <w:lang w:val="lt-LT"/>
              </w:rPr>
              <w:t>Eil. Nr.</w:t>
            </w:r>
          </w:p>
        </w:tc>
        <w:tc>
          <w:tcPr>
            <w:tcW w:w="3628" w:type="dxa"/>
            <w:tcBorders>
              <w:top w:val="single" w:sz="4" w:space="0" w:color="auto"/>
              <w:left w:val="single" w:sz="4" w:space="0" w:color="auto"/>
              <w:bottom w:val="single" w:sz="4" w:space="0" w:color="auto"/>
              <w:right w:val="single" w:sz="4" w:space="0" w:color="auto"/>
            </w:tcBorders>
            <w:shd w:val="clear" w:color="auto" w:fill="auto"/>
          </w:tcPr>
          <w:p w:rsidR="00315605" w:rsidRPr="00315605" w:rsidRDefault="00315605" w:rsidP="00D51A0F">
            <w:pPr>
              <w:jc w:val="center"/>
              <w:rPr>
                <w:rFonts w:ascii="Times New Roman" w:hAnsi="Times New Roman"/>
                <w:b/>
                <w:sz w:val="22"/>
                <w:szCs w:val="22"/>
                <w:lang w:val="lt-LT"/>
              </w:rPr>
            </w:pPr>
            <w:r w:rsidRPr="00315605">
              <w:rPr>
                <w:rFonts w:ascii="Times New Roman" w:hAnsi="Times New Roman"/>
                <w:b/>
                <w:sz w:val="22"/>
                <w:szCs w:val="22"/>
                <w:lang w:val="lt-LT"/>
              </w:rPr>
              <w:t xml:space="preserve">Subteikėjo pavadinimas </w:t>
            </w:r>
          </w:p>
        </w:tc>
        <w:tc>
          <w:tcPr>
            <w:tcW w:w="2637" w:type="dxa"/>
            <w:tcBorders>
              <w:top w:val="single" w:sz="4" w:space="0" w:color="auto"/>
              <w:left w:val="single" w:sz="4" w:space="0" w:color="auto"/>
              <w:bottom w:val="single" w:sz="4" w:space="0" w:color="auto"/>
              <w:right w:val="single" w:sz="4" w:space="0" w:color="auto"/>
            </w:tcBorders>
            <w:shd w:val="clear" w:color="auto" w:fill="auto"/>
          </w:tcPr>
          <w:p w:rsidR="00315605" w:rsidRPr="00315605" w:rsidRDefault="00315605" w:rsidP="00D51A0F">
            <w:pPr>
              <w:jc w:val="center"/>
              <w:rPr>
                <w:rFonts w:ascii="Times New Roman" w:hAnsi="Times New Roman"/>
                <w:b/>
                <w:sz w:val="22"/>
                <w:szCs w:val="22"/>
                <w:lang w:val="lt-LT"/>
              </w:rPr>
            </w:pPr>
            <w:r w:rsidRPr="00315605">
              <w:rPr>
                <w:rFonts w:ascii="Times New Roman" w:hAnsi="Times New Roman"/>
                <w:b/>
                <w:sz w:val="22"/>
                <w:szCs w:val="22"/>
                <w:lang w:val="lt-LT"/>
              </w:rPr>
              <w:t>Atliekamų paslaugų pavadinimas</w:t>
            </w:r>
          </w:p>
        </w:tc>
        <w:tc>
          <w:tcPr>
            <w:tcW w:w="2659" w:type="dxa"/>
            <w:tcBorders>
              <w:top w:val="single" w:sz="4" w:space="0" w:color="auto"/>
              <w:left w:val="single" w:sz="4" w:space="0" w:color="auto"/>
              <w:bottom w:val="single" w:sz="4" w:space="0" w:color="auto"/>
              <w:right w:val="single" w:sz="4" w:space="0" w:color="auto"/>
            </w:tcBorders>
            <w:shd w:val="clear" w:color="auto" w:fill="auto"/>
          </w:tcPr>
          <w:p w:rsidR="00315605" w:rsidRPr="00315605" w:rsidRDefault="00315605" w:rsidP="00D51A0F">
            <w:pPr>
              <w:jc w:val="center"/>
              <w:rPr>
                <w:rFonts w:ascii="Times New Roman" w:hAnsi="Times New Roman"/>
                <w:b/>
                <w:sz w:val="22"/>
                <w:szCs w:val="22"/>
                <w:lang w:val="lt-LT"/>
              </w:rPr>
            </w:pPr>
            <w:r w:rsidRPr="00315605">
              <w:rPr>
                <w:rFonts w:ascii="Times New Roman" w:hAnsi="Times New Roman"/>
                <w:b/>
                <w:sz w:val="22"/>
                <w:szCs w:val="22"/>
                <w:lang w:val="lt-LT"/>
              </w:rPr>
              <w:t>Apimtis, EUR (be PVM) arba proc.</w:t>
            </w:r>
          </w:p>
        </w:tc>
      </w:tr>
      <w:tr w:rsidR="00315605" w:rsidRPr="00315605" w:rsidTr="00D51A0F">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rsidR="00315605" w:rsidRPr="00315605" w:rsidRDefault="00315605" w:rsidP="00D51A0F">
            <w:pPr>
              <w:jc w:val="center"/>
              <w:rPr>
                <w:rFonts w:ascii="Times New Roman" w:hAnsi="Times New Roman"/>
                <w:i/>
                <w:sz w:val="22"/>
                <w:szCs w:val="22"/>
                <w:lang w:val="lt-LT"/>
              </w:rPr>
            </w:pPr>
            <w:r w:rsidRPr="00315605">
              <w:rPr>
                <w:rFonts w:ascii="Times New Roman" w:hAnsi="Times New Roman"/>
                <w:i/>
                <w:sz w:val="22"/>
                <w:szCs w:val="22"/>
                <w:lang w:val="lt-LT"/>
              </w:rPr>
              <w:t>1</w:t>
            </w:r>
          </w:p>
        </w:tc>
        <w:tc>
          <w:tcPr>
            <w:tcW w:w="3628" w:type="dxa"/>
            <w:tcBorders>
              <w:top w:val="single" w:sz="4" w:space="0" w:color="auto"/>
              <w:left w:val="single" w:sz="4" w:space="0" w:color="auto"/>
              <w:bottom w:val="single" w:sz="4" w:space="0" w:color="auto"/>
              <w:right w:val="single" w:sz="4" w:space="0" w:color="auto"/>
            </w:tcBorders>
            <w:shd w:val="clear" w:color="auto" w:fill="auto"/>
          </w:tcPr>
          <w:p w:rsidR="00315605" w:rsidRPr="00315605" w:rsidRDefault="00315605" w:rsidP="00D51A0F">
            <w:pPr>
              <w:jc w:val="center"/>
              <w:rPr>
                <w:rFonts w:ascii="Times New Roman" w:hAnsi="Times New Roman"/>
                <w:i/>
                <w:sz w:val="22"/>
                <w:szCs w:val="22"/>
                <w:lang w:val="lt-LT"/>
              </w:rPr>
            </w:pPr>
            <w:r w:rsidRPr="00315605">
              <w:rPr>
                <w:rFonts w:ascii="Times New Roman" w:hAnsi="Times New Roman"/>
                <w:i/>
                <w:sz w:val="22"/>
                <w:szCs w:val="22"/>
                <w:lang w:val="lt-LT"/>
              </w:rPr>
              <w:t>2</w:t>
            </w:r>
          </w:p>
        </w:tc>
        <w:tc>
          <w:tcPr>
            <w:tcW w:w="2637" w:type="dxa"/>
            <w:tcBorders>
              <w:top w:val="single" w:sz="4" w:space="0" w:color="auto"/>
              <w:left w:val="single" w:sz="4" w:space="0" w:color="auto"/>
              <w:bottom w:val="single" w:sz="4" w:space="0" w:color="auto"/>
              <w:right w:val="single" w:sz="4" w:space="0" w:color="auto"/>
            </w:tcBorders>
            <w:shd w:val="clear" w:color="auto" w:fill="auto"/>
          </w:tcPr>
          <w:p w:rsidR="00315605" w:rsidRPr="00315605" w:rsidRDefault="00315605" w:rsidP="00D51A0F">
            <w:pPr>
              <w:jc w:val="center"/>
              <w:rPr>
                <w:rFonts w:ascii="Times New Roman" w:hAnsi="Times New Roman"/>
                <w:i/>
                <w:sz w:val="22"/>
                <w:szCs w:val="22"/>
                <w:lang w:val="lt-LT"/>
              </w:rPr>
            </w:pPr>
            <w:r w:rsidRPr="00315605">
              <w:rPr>
                <w:rFonts w:ascii="Times New Roman" w:hAnsi="Times New Roman"/>
                <w:i/>
                <w:sz w:val="22"/>
                <w:szCs w:val="22"/>
                <w:lang w:val="lt-LT"/>
              </w:rPr>
              <w:t>3</w:t>
            </w:r>
          </w:p>
        </w:tc>
        <w:tc>
          <w:tcPr>
            <w:tcW w:w="2659" w:type="dxa"/>
            <w:tcBorders>
              <w:top w:val="single" w:sz="4" w:space="0" w:color="auto"/>
              <w:left w:val="single" w:sz="4" w:space="0" w:color="auto"/>
              <w:bottom w:val="single" w:sz="4" w:space="0" w:color="auto"/>
              <w:right w:val="single" w:sz="4" w:space="0" w:color="auto"/>
            </w:tcBorders>
            <w:shd w:val="clear" w:color="auto" w:fill="auto"/>
          </w:tcPr>
          <w:p w:rsidR="00315605" w:rsidRPr="00315605" w:rsidRDefault="00315605" w:rsidP="00D51A0F">
            <w:pPr>
              <w:jc w:val="center"/>
              <w:rPr>
                <w:rFonts w:ascii="Times New Roman" w:hAnsi="Times New Roman"/>
                <w:i/>
                <w:sz w:val="22"/>
                <w:szCs w:val="22"/>
                <w:lang w:val="lt-LT"/>
              </w:rPr>
            </w:pPr>
            <w:r w:rsidRPr="00315605">
              <w:rPr>
                <w:rFonts w:ascii="Times New Roman" w:hAnsi="Times New Roman"/>
                <w:i/>
                <w:sz w:val="22"/>
                <w:szCs w:val="22"/>
                <w:lang w:val="lt-LT"/>
              </w:rPr>
              <w:t>4</w:t>
            </w:r>
          </w:p>
        </w:tc>
      </w:tr>
      <w:tr w:rsidR="00315605" w:rsidRPr="00315605" w:rsidTr="00D51A0F">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rsidR="00315605" w:rsidRPr="00315605" w:rsidRDefault="00315605" w:rsidP="00D51A0F">
            <w:pPr>
              <w:jc w:val="center"/>
              <w:rPr>
                <w:rFonts w:ascii="Times New Roman" w:hAnsi="Times New Roman"/>
                <w:sz w:val="22"/>
                <w:szCs w:val="22"/>
                <w:lang w:val="lt-LT"/>
              </w:rPr>
            </w:pPr>
          </w:p>
        </w:tc>
        <w:tc>
          <w:tcPr>
            <w:tcW w:w="3628" w:type="dxa"/>
            <w:tcBorders>
              <w:top w:val="single" w:sz="4" w:space="0" w:color="auto"/>
              <w:left w:val="single" w:sz="4" w:space="0" w:color="auto"/>
              <w:bottom w:val="single" w:sz="4" w:space="0" w:color="auto"/>
              <w:right w:val="single" w:sz="4" w:space="0" w:color="auto"/>
            </w:tcBorders>
            <w:shd w:val="clear" w:color="auto" w:fill="auto"/>
          </w:tcPr>
          <w:p w:rsidR="00315605" w:rsidRPr="00315605" w:rsidRDefault="00315605" w:rsidP="00D51A0F">
            <w:pPr>
              <w:jc w:val="center"/>
              <w:rPr>
                <w:rFonts w:ascii="Times New Roman" w:hAnsi="Times New Roman"/>
                <w:sz w:val="22"/>
                <w:szCs w:val="22"/>
                <w:lang w:val="lt-LT"/>
              </w:rPr>
            </w:pPr>
          </w:p>
        </w:tc>
        <w:tc>
          <w:tcPr>
            <w:tcW w:w="2637" w:type="dxa"/>
            <w:tcBorders>
              <w:top w:val="single" w:sz="4" w:space="0" w:color="auto"/>
              <w:left w:val="single" w:sz="4" w:space="0" w:color="auto"/>
              <w:bottom w:val="single" w:sz="4" w:space="0" w:color="auto"/>
              <w:right w:val="single" w:sz="4" w:space="0" w:color="auto"/>
            </w:tcBorders>
            <w:shd w:val="clear" w:color="auto" w:fill="auto"/>
          </w:tcPr>
          <w:p w:rsidR="00315605" w:rsidRPr="00315605" w:rsidRDefault="00315605" w:rsidP="00D51A0F">
            <w:pPr>
              <w:jc w:val="center"/>
              <w:rPr>
                <w:rFonts w:ascii="Times New Roman" w:hAnsi="Times New Roman"/>
                <w:sz w:val="22"/>
                <w:szCs w:val="22"/>
                <w:lang w:val="lt-LT"/>
              </w:rPr>
            </w:pPr>
          </w:p>
        </w:tc>
        <w:tc>
          <w:tcPr>
            <w:tcW w:w="2659" w:type="dxa"/>
            <w:tcBorders>
              <w:top w:val="single" w:sz="4" w:space="0" w:color="auto"/>
              <w:left w:val="single" w:sz="4" w:space="0" w:color="auto"/>
              <w:bottom w:val="single" w:sz="4" w:space="0" w:color="auto"/>
              <w:right w:val="single" w:sz="4" w:space="0" w:color="auto"/>
            </w:tcBorders>
            <w:shd w:val="clear" w:color="auto" w:fill="auto"/>
          </w:tcPr>
          <w:p w:rsidR="00315605" w:rsidRPr="00315605" w:rsidRDefault="00315605" w:rsidP="00D51A0F">
            <w:pPr>
              <w:jc w:val="center"/>
              <w:rPr>
                <w:rFonts w:ascii="Times New Roman" w:hAnsi="Times New Roman"/>
                <w:sz w:val="22"/>
                <w:szCs w:val="22"/>
                <w:lang w:val="lt-LT"/>
              </w:rPr>
            </w:pPr>
          </w:p>
        </w:tc>
      </w:tr>
      <w:tr w:rsidR="00315605" w:rsidRPr="00315605" w:rsidTr="00D51A0F">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rsidR="00315605" w:rsidRPr="00315605" w:rsidRDefault="00315605" w:rsidP="00D51A0F">
            <w:pPr>
              <w:jc w:val="center"/>
              <w:rPr>
                <w:rFonts w:ascii="Times New Roman" w:hAnsi="Times New Roman"/>
                <w:sz w:val="22"/>
                <w:szCs w:val="22"/>
                <w:lang w:val="lt-LT"/>
              </w:rPr>
            </w:pPr>
          </w:p>
        </w:tc>
        <w:tc>
          <w:tcPr>
            <w:tcW w:w="3628" w:type="dxa"/>
            <w:tcBorders>
              <w:top w:val="single" w:sz="4" w:space="0" w:color="auto"/>
              <w:left w:val="single" w:sz="4" w:space="0" w:color="auto"/>
              <w:bottom w:val="single" w:sz="4" w:space="0" w:color="auto"/>
              <w:right w:val="single" w:sz="4" w:space="0" w:color="auto"/>
            </w:tcBorders>
            <w:shd w:val="clear" w:color="auto" w:fill="auto"/>
          </w:tcPr>
          <w:p w:rsidR="00315605" w:rsidRPr="00315605" w:rsidRDefault="00315605" w:rsidP="00D51A0F">
            <w:pPr>
              <w:jc w:val="center"/>
              <w:rPr>
                <w:rFonts w:ascii="Times New Roman" w:hAnsi="Times New Roman"/>
                <w:sz w:val="22"/>
                <w:szCs w:val="22"/>
                <w:lang w:val="lt-LT"/>
              </w:rPr>
            </w:pPr>
          </w:p>
        </w:tc>
        <w:tc>
          <w:tcPr>
            <w:tcW w:w="2637" w:type="dxa"/>
            <w:tcBorders>
              <w:top w:val="single" w:sz="4" w:space="0" w:color="auto"/>
              <w:left w:val="single" w:sz="4" w:space="0" w:color="auto"/>
              <w:bottom w:val="single" w:sz="4" w:space="0" w:color="auto"/>
              <w:right w:val="single" w:sz="4" w:space="0" w:color="auto"/>
            </w:tcBorders>
            <w:shd w:val="clear" w:color="auto" w:fill="auto"/>
          </w:tcPr>
          <w:p w:rsidR="00315605" w:rsidRPr="00315605" w:rsidRDefault="00315605" w:rsidP="00D51A0F">
            <w:pPr>
              <w:jc w:val="center"/>
              <w:rPr>
                <w:rFonts w:ascii="Times New Roman" w:hAnsi="Times New Roman"/>
                <w:sz w:val="22"/>
                <w:szCs w:val="22"/>
                <w:lang w:val="lt-LT"/>
              </w:rPr>
            </w:pPr>
          </w:p>
        </w:tc>
        <w:tc>
          <w:tcPr>
            <w:tcW w:w="2659" w:type="dxa"/>
            <w:tcBorders>
              <w:top w:val="single" w:sz="4" w:space="0" w:color="auto"/>
              <w:left w:val="single" w:sz="4" w:space="0" w:color="auto"/>
              <w:bottom w:val="single" w:sz="4" w:space="0" w:color="auto"/>
              <w:right w:val="single" w:sz="4" w:space="0" w:color="auto"/>
            </w:tcBorders>
            <w:shd w:val="clear" w:color="auto" w:fill="auto"/>
          </w:tcPr>
          <w:p w:rsidR="00315605" w:rsidRPr="00315605" w:rsidRDefault="00315605" w:rsidP="00D51A0F">
            <w:pPr>
              <w:jc w:val="center"/>
              <w:rPr>
                <w:rFonts w:ascii="Times New Roman" w:hAnsi="Times New Roman"/>
                <w:sz w:val="22"/>
                <w:szCs w:val="22"/>
                <w:lang w:val="lt-LT"/>
              </w:rPr>
            </w:pPr>
          </w:p>
        </w:tc>
      </w:tr>
    </w:tbl>
    <w:p w:rsidR="00315605" w:rsidRPr="00315605" w:rsidRDefault="00315605" w:rsidP="00315605">
      <w:pPr>
        <w:pStyle w:val="Sraopastraipa"/>
        <w:spacing w:after="0" w:line="240" w:lineRule="auto"/>
        <w:ind w:left="567"/>
        <w:jc w:val="both"/>
        <w:rPr>
          <w:rFonts w:ascii="Times New Roman" w:eastAsia="Times New Roman" w:hAnsi="Times New Roman"/>
          <w:b/>
          <w:lang w:eastAsia="da-DK"/>
        </w:rPr>
      </w:pPr>
      <w:r w:rsidRPr="00315605">
        <w:rPr>
          <w:rFonts w:ascii="Times New Roman" w:eastAsia="Times New Roman" w:hAnsi="Times New Roman"/>
          <w:i/>
        </w:rPr>
        <w:t xml:space="preserve">   </w:t>
      </w:r>
    </w:p>
    <w:p w:rsidR="00315605" w:rsidRPr="00315605" w:rsidRDefault="00315605" w:rsidP="00315605">
      <w:pPr>
        <w:ind w:firstLine="709"/>
        <w:jc w:val="both"/>
        <w:rPr>
          <w:rFonts w:ascii="Times New Roman" w:hAnsi="Times New Roman"/>
          <w:b/>
          <w:bCs/>
          <w:sz w:val="22"/>
          <w:szCs w:val="22"/>
          <w:lang w:val="lt-LT"/>
        </w:rPr>
      </w:pPr>
      <w:r w:rsidRPr="00315605">
        <w:rPr>
          <w:rFonts w:ascii="Times New Roman" w:hAnsi="Times New Roman"/>
          <w:bCs/>
          <w:sz w:val="22"/>
          <w:szCs w:val="22"/>
          <w:lang w:val="lt-LT"/>
        </w:rPr>
        <w:lastRenderedPageBreak/>
        <w:t>Vykdant sutartį pasitelksime šiuos subteikėjus*, kurių pajėgumais</w:t>
      </w:r>
      <w:r w:rsidRPr="00315605">
        <w:rPr>
          <w:rFonts w:ascii="Times New Roman" w:hAnsi="Times New Roman"/>
          <w:b/>
          <w:bCs/>
          <w:sz w:val="22"/>
          <w:szCs w:val="22"/>
          <w:lang w:val="lt-LT"/>
        </w:rPr>
        <w:t xml:space="preserve"> nesiremiama:</w:t>
      </w:r>
    </w:p>
    <w:p w:rsidR="00315605" w:rsidRPr="00315605" w:rsidRDefault="00315605" w:rsidP="00315605">
      <w:pPr>
        <w:ind w:firstLine="720"/>
        <w:jc w:val="right"/>
        <w:rPr>
          <w:rFonts w:ascii="Times New Roman" w:hAnsi="Times New Roman"/>
          <w:bCs/>
          <w:sz w:val="22"/>
          <w:szCs w:val="22"/>
          <w:lang w:val="lt-LT"/>
        </w:rPr>
      </w:pPr>
      <w:r w:rsidRPr="00315605">
        <w:rPr>
          <w:rFonts w:ascii="Times New Roman" w:hAnsi="Times New Roman"/>
          <w:bCs/>
          <w:sz w:val="22"/>
          <w:szCs w:val="22"/>
          <w:lang w:val="lt-LT"/>
        </w:rPr>
        <w:t>1b lentelė</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0"/>
        <w:gridCol w:w="3437"/>
        <w:gridCol w:w="2709"/>
        <w:gridCol w:w="3032"/>
      </w:tblGrid>
      <w:tr w:rsidR="00315605" w:rsidRPr="00315605" w:rsidTr="00E82BE1">
        <w:trPr>
          <w:jc w:val="center"/>
        </w:trPr>
        <w:tc>
          <w:tcPr>
            <w:tcW w:w="740" w:type="dxa"/>
            <w:tcBorders>
              <w:top w:val="single" w:sz="4" w:space="0" w:color="auto"/>
              <w:left w:val="single" w:sz="4" w:space="0" w:color="auto"/>
              <w:bottom w:val="single" w:sz="4" w:space="0" w:color="auto"/>
              <w:right w:val="single" w:sz="4" w:space="0" w:color="auto"/>
            </w:tcBorders>
            <w:shd w:val="clear" w:color="auto" w:fill="auto"/>
          </w:tcPr>
          <w:p w:rsidR="00315605" w:rsidRPr="00315605" w:rsidRDefault="00315605" w:rsidP="00D51A0F">
            <w:pPr>
              <w:jc w:val="center"/>
              <w:rPr>
                <w:rFonts w:ascii="Times New Roman" w:hAnsi="Times New Roman"/>
                <w:b/>
                <w:sz w:val="22"/>
                <w:szCs w:val="22"/>
                <w:lang w:val="lt-LT"/>
              </w:rPr>
            </w:pPr>
            <w:r w:rsidRPr="00315605">
              <w:rPr>
                <w:rFonts w:ascii="Times New Roman" w:hAnsi="Times New Roman"/>
                <w:b/>
                <w:sz w:val="22"/>
                <w:szCs w:val="22"/>
                <w:lang w:val="lt-LT"/>
              </w:rPr>
              <w:t>Eil. Nr.</w:t>
            </w:r>
          </w:p>
        </w:tc>
        <w:tc>
          <w:tcPr>
            <w:tcW w:w="3437" w:type="dxa"/>
            <w:tcBorders>
              <w:top w:val="single" w:sz="4" w:space="0" w:color="auto"/>
              <w:left w:val="single" w:sz="4" w:space="0" w:color="auto"/>
              <w:bottom w:val="single" w:sz="4" w:space="0" w:color="auto"/>
              <w:right w:val="single" w:sz="4" w:space="0" w:color="auto"/>
            </w:tcBorders>
            <w:shd w:val="clear" w:color="auto" w:fill="auto"/>
          </w:tcPr>
          <w:p w:rsidR="00315605" w:rsidRPr="00315605" w:rsidRDefault="00315605" w:rsidP="00D51A0F">
            <w:pPr>
              <w:jc w:val="center"/>
              <w:rPr>
                <w:rFonts w:ascii="Times New Roman" w:hAnsi="Times New Roman"/>
                <w:b/>
                <w:sz w:val="22"/>
                <w:szCs w:val="22"/>
                <w:lang w:val="lt-LT"/>
              </w:rPr>
            </w:pPr>
            <w:r w:rsidRPr="00315605">
              <w:rPr>
                <w:rFonts w:ascii="Times New Roman" w:hAnsi="Times New Roman"/>
                <w:b/>
                <w:sz w:val="22"/>
                <w:szCs w:val="22"/>
                <w:lang w:val="lt-LT"/>
              </w:rPr>
              <w:t xml:space="preserve">Subteikėjo pavadinimas </w:t>
            </w:r>
          </w:p>
        </w:tc>
        <w:tc>
          <w:tcPr>
            <w:tcW w:w="2709" w:type="dxa"/>
            <w:tcBorders>
              <w:top w:val="single" w:sz="4" w:space="0" w:color="auto"/>
              <w:left w:val="single" w:sz="4" w:space="0" w:color="auto"/>
              <w:bottom w:val="single" w:sz="4" w:space="0" w:color="auto"/>
              <w:right w:val="single" w:sz="4" w:space="0" w:color="auto"/>
            </w:tcBorders>
            <w:shd w:val="clear" w:color="auto" w:fill="auto"/>
          </w:tcPr>
          <w:p w:rsidR="00315605" w:rsidRPr="00315605" w:rsidRDefault="00315605" w:rsidP="00D51A0F">
            <w:pPr>
              <w:jc w:val="center"/>
              <w:rPr>
                <w:rFonts w:ascii="Times New Roman" w:hAnsi="Times New Roman"/>
                <w:b/>
                <w:sz w:val="22"/>
                <w:szCs w:val="22"/>
                <w:lang w:val="lt-LT"/>
              </w:rPr>
            </w:pPr>
            <w:r w:rsidRPr="00315605">
              <w:rPr>
                <w:rFonts w:ascii="Times New Roman" w:hAnsi="Times New Roman"/>
                <w:b/>
                <w:sz w:val="22"/>
                <w:szCs w:val="22"/>
                <w:lang w:val="lt-LT"/>
              </w:rPr>
              <w:t>Atliekamų paslaugų pavadinimas</w:t>
            </w:r>
          </w:p>
        </w:tc>
        <w:tc>
          <w:tcPr>
            <w:tcW w:w="3032" w:type="dxa"/>
            <w:tcBorders>
              <w:top w:val="single" w:sz="4" w:space="0" w:color="auto"/>
              <w:left w:val="single" w:sz="4" w:space="0" w:color="auto"/>
              <w:bottom w:val="single" w:sz="4" w:space="0" w:color="auto"/>
              <w:right w:val="single" w:sz="4" w:space="0" w:color="auto"/>
            </w:tcBorders>
            <w:shd w:val="clear" w:color="auto" w:fill="auto"/>
          </w:tcPr>
          <w:p w:rsidR="00315605" w:rsidRPr="00315605" w:rsidRDefault="00315605" w:rsidP="00D51A0F">
            <w:pPr>
              <w:jc w:val="center"/>
              <w:rPr>
                <w:rFonts w:ascii="Times New Roman" w:hAnsi="Times New Roman"/>
                <w:b/>
                <w:sz w:val="22"/>
                <w:szCs w:val="22"/>
                <w:lang w:val="lt-LT"/>
              </w:rPr>
            </w:pPr>
            <w:r w:rsidRPr="00315605">
              <w:rPr>
                <w:rFonts w:ascii="Times New Roman" w:hAnsi="Times New Roman"/>
                <w:b/>
                <w:sz w:val="22"/>
                <w:szCs w:val="22"/>
                <w:lang w:val="lt-LT"/>
              </w:rPr>
              <w:t>Apimtis, EUR (be PVM) arba proc.</w:t>
            </w:r>
          </w:p>
        </w:tc>
      </w:tr>
      <w:tr w:rsidR="00315605" w:rsidRPr="00315605" w:rsidTr="00E82BE1">
        <w:trPr>
          <w:jc w:val="center"/>
        </w:trPr>
        <w:tc>
          <w:tcPr>
            <w:tcW w:w="740" w:type="dxa"/>
            <w:tcBorders>
              <w:top w:val="single" w:sz="4" w:space="0" w:color="auto"/>
              <w:left w:val="single" w:sz="4" w:space="0" w:color="auto"/>
              <w:bottom w:val="single" w:sz="4" w:space="0" w:color="auto"/>
              <w:right w:val="single" w:sz="4" w:space="0" w:color="auto"/>
            </w:tcBorders>
            <w:shd w:val="clear" w:color="auto" w:fill="auto"/>
          </w:tcPr>
          <w:p w:rsidR="00315605" w:rsidRPr="00315605" w:rsidRDefault="00315605" w:rsidP="00D51A0F">
            <w:pPr>
              <w:jc w:val="center"/>
              <w:rPr>
                <w:rFonts w:ascii="Times New Roman" w:hAnsi="Times New Roman"/>
                <w:i/>
                <w:sz w:val="22"/>
                <w:szCs w:val="22"/>
                <w:lang w:val="lt-LT"/>
              </w:rPr>
            </w:pPr>
            <w:r w:rsidRPr="00315605">
              <w:rPr>
                <w:rFonts w:ascii="Times New Roman" w:hAnsi="Times New Roman"/>
                <w:i/>
                <w:sz w:val="22"/>
                <w:szCs w:val="22"/>
                <w:lang w:val="lt-LT"/>
              </w:rPr>
              <w:t>1</w:t>
            </w:r>
          </w:p>
        </w:tc>
        <w:tc>
          <w:tcPr>
            <w:tcW w:w="3437" w:type="dxa"/>
            <w:tcBorders>
              <w:top w:val="single" w:sz="4" w:space="0" w:color="auto"/>
              <w:left w:val="single" w:sz="4" w:space="0" w:color="auto"/>
              <w:bottom w:val="single" w:sz="4" w:space="0" w:color="auto"/>
              <w:right w:val="single" w:sz="4" w:space="0" w:color="auto"/>
            </w:tcBorders>
            <w:shd w:val="clear" w:color="auto" w:fill="auto"/>
          </w:tcPr>
          <w:p w:rsidR="00315605" w:rsidRPr="00315605" w:rsidRDefault="00315605" w:rsidP="00D51A0F">
            <w:pPr>
              <w:jc w:val="center"/>
              <w:rPr>
                <w:rFonts w:ascii="Times New Roman" w:hAnsi="Times New Roman"/>
                <w:i/>
                <w:sz w:val="22"/>
                <w:szCs w:val="22"/>
                <w:lang w:val="lt-LT"/>
              </w:rPr>
            </w:pPr>
            <w:r w:rsidRPr="00315605">
              <w:rPr>
                <w:rFonts w:ascii="Times New Roman" w:hAnsi="Times New Roman"/>
                <w:i/>
                <w:sz w:val="22"/>
                <w:szCs w:val="22"/>
                <w:lang w:val="lt-LT"/>
              </w:rPr>
              <w:t>2</w:t>
            </w:r>
          </w:p>
        </w:tc>
        <w:tc>
          <w:tcPr>
            <w:tcW w:w="2709" w:type="dxa"/>
            <w:tcBorders>
              <w:top w:val="single" w:sz="4" w:space="0" w:color="auto"/>
              <w:left w:val="single" w:sz="4" w:space="0" w:color="auto"/>
              <w:bottom w:val="single" w:sz="4" w:space="0" w:color="auto"/>
              <w:right w:val="single" w:sz="4" w:space="0" w:color="auto"/>
            </w:tcBorders>
            <w:shd w:val="clear" w:color="auto" w:fill="auto"/>
          </w:tcPr>
          <w:p w:rsidR="00315605" w:rsidRPr="00315605" w:rsidRDefault="00315605" w:rsidP="00D51A0F">
            <w:pPr>
              <w:jc w:val="center"/>
              <w:rPr>
                <w:rFonts w:ascii="Times New Roman" w:hAnsi="Times New Roman"/>
                <w:i/>
                <w:sz w:val="22"/>
                <w:szCs w:val="22"/>
                <w:lang w:val="lt-LT"/>
              </w:rPr>
            </w:pPr>
            <w:r w:rsidRPr="00315605">
              <w:rPr>
                <w:rFonts w:ascii="Times New Roman" w:hAnsi="Times New Roman"/>
                <w:i/>
                <w:sz w:val="22"/>
                <w:szCs w:val="22"/>
                <w:lang w:val="lt-LT"/>
              </w:rPr>
              <w:t>3</w:t>
            </w:r>
          </w:p>
        </w:tc>
        <w:tc>
          <w:tcPr>
            <w:tcW w:w="3032" w:type="dxa"/>
            <w:tcBorders>
              <w:top w:val="single" w:sz="4" w:space="0" w:color="auto"/>
              <w:left w:val="single" w:sz="4" w:space="0" w:color="auto"/>
              <w:bottom w:val="single" w:sz="4" w:space="0" w:color="auto"/>
              <w:right w:val="single" w:sz="4" w:space="0" w:color="auto"/>
            </w:tcBorders>
            <w:shd w:val="clear" w:color="auto" w:fill="auto"/>
          </w:tcPr>
          <w:p w:rsidR="00315605" w:rsidRPr="00315605" w:rsidRDefault="00315605" w:rsidP="00D51A0F">
            <w:pPr>
              <w:jc w:val="center"/>
              <w:rPr>
                <w:rFonts w:ascii="Times New Roman" w:hAnsi="Times New Roman"/>
                <w:i/>
                <w:sz w:val="22"/>
                <w:szCs w:val="22"/>
                <w:lang w:val="lt-LT"/>
              </w:rPr>
            </w:pPr>
            <w:r w:rsidRPr="00315605">
              <w:rPr>
                <w:rFonts w:ascii="Times New Roman" w:hAnsi="Times New Roman"/>
                <w:i/>
                <w:sz w:val="22"/>
                <w:szCs w:val="22"/>
                <w:lang w:val="lt-LT"/>
              </w:rPr>
              <w:t>4</w:t>
            </w:r>
          </w:p>
        </w:tc>
      </w:tr>
      <w:tr w:rsidR="00315605" w:rsidRPr="00315605" w:rsidTr="00E82BE1">
        <w:trPr>
          <w:jc w:val="center"/>
        </w:trPr>
        <w:tc>
          <w:tcPr>
            <w:tcW w:w="740" w:type="dxa"/>
            <w:tcBorders>
              <w:top w:val="single" w:sz="4" w:space="0" w:color="auto"/>
              <w:left w:val="single" w:sz="4" w:space="0" w:color="auto"/>
              <w:bottom w:val="single" w:sz="4" w:space="0" w:color="auto"/>
              <w:right w:val="single" w:sz="4" w:space="0" w:color="auto"/>
            </w:tcBorders>
            <w:shd w:val="clear" w:color="auto" w:fill="auto"/>
          </w:tcPr>
          <w:p w:rsidR="00315605" w:rsidRPr="00315605" w:rsidRDefault="00315605" w:rsidP="00D51A0F">
            <w:pPr>
              <w:jc w:val="center"/>
              <w:rPr>
                <w:rFonts w:ascii="Times New Roman" w:hAnsi="Times New Roman"/>
                <w:sz w:val="22"/>
                <w:szCs w:val="22"/>
                <w:lang w:val="lt-LT"/>
              </w:rPr>
            </w:pPr>
          </w:p>
        </w:tc>
        <w:tc>
          <w:tcPr>
            <w:tcW w:w="3437" w:type="dxa"/>
            <w:tcBorders>
              <w:top w:val="single" w:sz="4" w:space="0" w:color="auto"/>
              <w:left w:val="single" w:sz="4" w:space="0" w:color="auto"/>
              <w:bottom w:val="single" w:sz="4" w:space="0" w:color="auto"/>
              <w:right w:val="single" w:sz="4" w:space="0" w:color="auto"/>
            </w:tcBorders>
            <w:shd w:val="clear" w:color="auto" w:fill="auto"/>
          </w:tcPr>
          <w:p w:rsidR="00315605" w:rsidRPr="00315605" w:rsidRDefault="00315605" w:rsidP="00D51A0F">
            <w:pPr>
              <w:jc w:val="center"/>
              <w:rPr>
                <w:rFonts w:ascii="Times New Roman" w:hAnsi="Times New Roman"/>
                <w:sz w:val="22"/>
                <w:szCs w:val="22"/>
                <w:lang w:val="lt-LT"/>
              </w:rPr>
            </w:pPr>
          </w:p>
        </w:tc>
        <w:tc>
          <w:tcPr>
            <w:tcW w:w="2709" w:type="dxa"/>
            <w:tcBorders>
              <w:top w:val="single" w:sz="4" w:space="0" w:color="auto"/>
              <w:left w:val="single" w:sz="4" w:space="0" w:color="auto"/>
              <w:bottom w:val="single" w:sz="4" w:space="0" w:color="auto"/>
              <w:right w:val="single" w:sz="4" w:space="0" w:color="auto"/>
            </w:tcBorders>
            <w:shd w:val="clear" w:color="auto" w:fill="auto"/>
          </w:tcPr>
          <w:p w:rsidR="00315605" w:rsidRPr="00315605" w:rsidRDefault="00315605" w:rsidP="00D51A0F">
            <w:pPr>
              <w:jc w:val="center"/>
              <w:rPr>
                <w:rFonts w:ascii="Times New Roman" w:hAnsi="Times New Roman"/>
                <w:sz w:val="22"/>
                <w:szCs w:val="22"/>
                <w:lang w:val="lt-LT"/>
              </w:rPr>
            </w:pPr>
          </w:p>
        </w:tc>
        <w:tc>
          <w:tcPr>
            <w:tcW w:w="3032" w:type="dxa"/>
            <w:tcBorders>
              <w:top w:val="single" w:sz="4" w:space="0" w:color="auto"/>
              <w:left w:val="single" w:sz="4" w:space="0" w:color="auto"/>
              <w:bottom w:val="single" w:sz="4" w:space="0" w:color="auto"/>
              <w:right w:val="single" w:sz="4" w:space="0" w:color="auto"/>
            </w:tcBorders>
            <w:shd w:val="clear" w:color="auto" w:fill="auto"/>
          </w:tcPr>
          <w:p w:rsidR="00315605" w:rsidRPr="00315605" w:rsidRDefault="00315605" w:rsidP="00D51A0F">
            <w:pPr>
              <w:jc w:val="center"/>
              <w:rPr>
                <w:rFonts w:ascii="Times New Roman" w:hAnsi="Times New Roman"/>
                <w:sz w:val="22"/>
                <w:szCs w:val="22"/>
                <w:lang w:val="lt-LT"/>
              </w:rPr>
            </w:pPr>
          </w:p>
        </w:tc>
      </w:tr>
      <w:tr w:rsidR="00315605" w:rsidRPr="00315605" w:rsidTr="00E82BE1">
        <w:trPr>
          <w:jc w:val="center"/>
        </w:trPr>
        <w:tc>
          <w:tcPr>
            <w:tcW w:w="740" w:type="dxa"/>
            <w:tcBorders>
              <w:top w:val="single" w:sz="4" w:space="0" w:color="auto"/>
              <w:left w:val="single" w:sz="4" w:space="0" w:color="auto"/>
              <w:bottom w:val="single" w:sz="4" w:space="0" w:color="auto"/>
              <w:right w:val="single" w:sz="4" w:space="0" w:color="auto"/>
            </w:tcBorders>
            <w:shd w:val="clear" w:color="auto" w:fill="auto"/>
          </w:tcPr>
          <w:p w:rsidR="00315605" w:rsidRPr="00315605" w:rsidRDefault="00315605" w:rsidP="00D51A0F">
            <w:pPr>
              <w:jc w:val="center"/>
              <w:rPr>
                <w:rFonts w:ascii="Times New Roman" w:hAnsi="Times New Roman"/>
                <w:sz w:val="22"/>
                <w:szCs w:val="22"/>
                <w:lang w:val="lt-LT"/>
              </w:rPr>
            </w:pPr>
          </w:p>
        </w:tc>
        <w:tc>
          <w:tcPr>
            <w:tcW w:w="3437" w:type="dxa"/>
            <w:tcBorders>
              <w:top w:val="single" w:sz="4" w:space="0" w:color="auto"/>
              <w:left w:val="single" w:sz="4" w:space="0" w:color="auto"/>
              <w:bottom w:val="single" w:sz="4" w:space="0" w:color="auto"/>
              <w:right w:val="single" w:sz="4" w:space="0" w:color="auto"/>
            </w:tcBorders>
            <w:shd w:val="clear" w:color="auto" w:fill="auto"/>
          </w:tcPr>
          <w:p w:rsidR="00315605" w:rsidRPr="00315605" w:rsidRDefault="00315605" w:rsidP="00D51A0F">
            <w:pPr>
              <w:jc w:val="center"/>
              <w:rPr>
                <w:rFonts w:ascii="Times New Roman" w:hAnsi="Times New Roman"/>
                <w:sz w:val="22"/>
                <w:szCs w:val="22"/>
                <w:lang w:val="lt-LT"/>
              </w:rPr>
            </w:pPr>
          </w:p>
        </w:tc>
        <w:tc>
          <w:tcPr>
            <w:tcW w:w="2709" w:type="dxa"/>
            <w:tcBorders>
              <w:top w:val="single" w:sz="4" w:space="0" w:color="auto"/>
              <w:left w:val="single" w:sz="4" w:space="0" w:color="auto"/>
              <w:bottom w:val="single" w:sz="4" w:space="0" w:color="auto"/>
              <w:right w:val="single" w:sz="4" w:space="0" w:color="auto"/>
            </w:tcBorders>
            <w:shd w:val="clear" w:color="auto" w:fill="auto"/>
          </w:tcPr>
          <w:p w:rsidR="00315605" w:rsidRPr="00315605" w:rsidRDefault="00315605" w:rsidP="00D51A0F">
            <w:pPr>
              <w:jc w:val="center"/>
              <w:rPr>
                <w:rFonts w:ascii="Times New Roman" w:hAnsi="Times New Roman"/>
                <w:sz w:val="22"/>
                <w:szCs w:val="22"/>
                <w:lang w:val="lt-LT"/>
              </w:rPr>
            </w:pPr>
          </w:p>
        </w:tc>
        <w:tc>
          <w:tcPr>
            <w:tcW w:w="3032" w:type="dxa"/>
            <w:tcBorders>
              <w:top w:val="single" w:sz="4" w:space="0" w:color="auto"/>
              <w:left w:val="single" w:sz="4" w:space="0" w:color="auto"/>
              <w:bottom w:val="single" w:sz="4" w:space="0" w:color="auto"/>
              <w:right w:val="single" w:sz="4" w:space="0" w:color="auto"/>
            </w:tcBorders>
            <w:shd w:val="clear" w:color="auto" w:fill="auto"/>
          </w:tcPr>
          <w:p w:rsidR="00315605" w:rsidRPr="00315605" w:rsidRDefault="00315605" w:rsidP="00D51A0F">
            <w:pPr>
              <w:jc w:val="center"/>
              <w:rPr>
                <w:rFonts w:ascii="Times New Roman" w:hAnsi="Times New Roman"/>
                <w:sz w:val="22"/>
                <w:szCs w:val="22"/>
                <w:lang w:val="lt-LT"/>
              </w:rPr>
            </w:pPr>
          </w:p>
        </w:tc>
      </w:tr>
    </w:tbl>
    <w:p w:rsidR="00315605" w:rsidRPr="00315605" w:rsidRDefault="00315605" w:rsidP="00315605">
      <w:pPr>
        <w:pStyle w:val="Sraopastraipa"/>
        <w:spacing w:after="0" w:line="240" w:lineRule="auto"/>
        <w:ind w:left="0" w:firstLine="709"/>
        <w:jc w:val="both"/>
        <w:rPr>
          <w:rFonts w:ascii="Times New Roman" w:eastAsia="Times New Roman" w:hAnsi="Times New Roman"/>
          <w:i/>
        </w:rPr>
      </w:pPr>
      <w:r w:rsidRPr="00315605">
        <w:rPr>
          <w:rFonts w:ascii="Times New Roman" w:eastAsia="Times New Roman" w:hAnsi="Times New Roman"/>
          <w:lang w:eastAsia="da-DK"/>
        </w:rPr>
        <w:t>*</w:t>
      </w:r>
      <w:r w:rsidRPr="00315605">
        <w:rPr>
          <w:rFonts w:ascii="Times New Roman" w:eastAsia="Times New Roman" w:hAnsi="Times New Roman"/>
        </w:rPr>
        <w:t xml:space="preserve"> </w:t>
      </w:r>
      <w:r w:rsidRPr="00315605">
        <w:rPr>
          <w:rFonts w:ascii="Times New Roman" w:eastAsia="Times New Roman" w:hAnsi="Times New Roman"/>
          <w:i/>
        </w:rPr>
        <w:t>dalyvis savo pasiūlyme privalo nurodyti, kokiai pirkimo sutarties daliai (apimtis eurais ar dalis procentais) ketinama pasitelkti subteikėjus ir kokius subtiekėjus, jeigu jie yra žinomi;</w:t>
      </w:r>
    </w:p>
    <w:p w:rsidR="00315605" w:rsidRPr="00315605" w:rsidRDefault="00315605" w:rsidP="00315605">
      <w:pPr>
        <w:ind w:firstLine="720"/>
        <w:jc w:val="both"/>
        <w:rPr>
          <w:rFonts w:ascii="Times New Roman" w:hAnsi="Times New Roman"/>
          <w:sz w:val="22"/>
          <w:szCs w:val="22"/>
          <w:lang w:val="lt-LT"/>
        </w:rPr>
      </w:pPr>
      <w:r w:rsidRPr="00315605">
        <w:rPr>
          <w:rFonts w:ascii="Times New Roman" w:hAnsi="Times New Roman"/>
          <w:i/>
          <w:sz w:val="22"/>
          <w:szCs w:val="22"/>
          <w:lang w:val="lt-LT"/>
        </w:rPr>
        <w:t>Jei subtiekėjas nėra žinomas šios lentelės 2 stulpelyje nurodoma „šiuo metu nežinomas“ ir užpildomi lentelės 3 ir 4 stulpeliai</w:t>
      </w:r>
      <w:r w:rsidRPr="00315605">
        <w:rPr>
          <w:rFonts w:ascii="Times New Roman" w:hAnsi="Times New Roman"/>
          <w:sz w:val="22"/>
          <w:szCs w:val="22"/>
          <w:lang w:val="lt-LT"/>
        </w:rPr>
        <w:t>.</w:t>
      </w:r>
    </w:p>
    <w:p w:rsidR="009425D6" w:rsidRPr="00315605" w:rsidRDefault="009425D6" w:rsidP="009425D6">
      <w:pPr>
        <w:ind w:firstLine="720"/>
        <w:jc w:val="both"/>
        <w:rPr>
          <w:rFonts w:ascii="Times New Roman" w:hAnsi="Times New Roman"/>
          <w:sz w:val="22"/>
          <w:szCs w:val="22"/>
          <w:lang w:val="lt-LT"/>
        </w:rPr>
      </w:pPr>
    </w:p>
    <w:p w:rsidR="00315605" w:rsidRPr="00315605" w:rsidRDefault="00315605" w:rsidP="00315605">
      <w:pPr>
        <w:ind w:firstLine="720"/>
        <w:jc w:val="both"/>
        <w:rPr>
          <w:rFonts w:ascii="Times New Roman" w:hAnsi="Times New Roman"/>
          <w:b/>
          <w:sz w:val="22"/>
          <w:szCs w:val="22"/>
          <w:lang w:val="lt-LT"/>
        </w:rPr>
      </w:pPr>
      <w:r w:rsidRPr="00315605">
        <w:rPr>
          <w:rFonts w:ascii="Times New Roman" w:hAnsi="Times New Roman"/>
          <w:b/>
          <w:sz w:val="22"/>
          <w:szCs w:val="22"/>
          <w:lang w:val="lt-LT"/>
        </w:rPr>
        <w:t xml:space="preserve">Kartu su pasiūlymu pateikiami šie dokumentai: </w:t>
      </w:r>
    </w:p>
    <w:p w:rsidR="00315605" w:rsidRPr="00315605" w:rsidRDefault="00315605" w:rsidP="00315605">
      <w:pPr>
        <w:ind w:firstLine="720"/>
        <w:jc w:val="right"/>
        <w:rPr>
          <w:rFonts w:ascii="Times New Roman" w:hAnsi="Times New Roman"/>
          <w:sz w:val="22"/>
          <w:szCs w:val="22"/>
          <w:lang w:val="lt-LT"/>
        </w:rPr>
      </w:pPr>
      <w:r w:rsidRPr="00315605">
        <w:rPr>
          <w:rFonts w:ascii="Times New Roman" w:hAnsi="Times New Roman"/>
          <w:sz w:val="22"/>
          <w:szCs w:val="22"/>
          <w:lang w:val="lt-LT"/>
        </w:rPr>
        <w:t>2 lentelė</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967"/>
        <w:gridCol w:w="2023"/>
        <w:gridCol w:w="4395"/>
      </w:tblGrid>
      <w:tr w:rsidR="00315605" w:rsidRPr="00315605" w:rsidTr="00D51A0F">
        <w:trPr>
          <w:jc w:val="center"/>
        </w:trPr>
        <w:tc>
          <w:tcPr>
            <w:tcW w:w="675" w:type="dxa"/>
            <w:tcBorders>
              <w:top w:val="single" w:sz="4" w:space="0" w:color="auto"/>
              <w:left w:val="single" w:sz="4" w:space="0" w:color="auto"/>
              <w:bottom w:val="single" w:sz="4" w:space="0" w:color="auto"/>
              <w:right w:val="single" w:sz="4" w:space="0" w:color="auto"/>
            </w:tcBorders>
            <w:vAlign w:val="center"/>
          </w:tcPr>
          <w:p w:rsidR="00315605" w:rsidRPr="00315605" w:rsidRDefault="00315605" w:rsidP="00D51A0F">
            <w:pPr>
              <w:widowControl w:val="0"/>
              <w:suppressLineNumbers/>
              <w:suppressAutoHyphens/>
              <w:jc w:val="center"/>
              <w:rPr>
                <w:rFonts w:ascii="Times New Roman" w:hAnsi="Times New Roman"/>
                <w:b/>
                <w:bCs/>
                <w:sz w:val="22"/>
                <w:szCs w:val="22"/>
                <w:lang w:val="lt-LT"/>
              </w:rPr>
            </w:pPr>
            <w:r w:rsidRPr="00315605">
              <w:rPr>
                <w:rFonts w:ascii="Times New Roman" w:hAnsi="Times New Roman"/>
                <w:b/>
                <w:bCs/>
                <w:sz w:val="22"/>
                <w:szCs w:val="22"/>
                <w:lang w:val="lt-LT"/>
              </w:rPr>
              <w:t>Eil.</w:t>
            </w:r>
          </w:p>
          <w:p w:rsidR="00315605" w:rsidRPr="00315605" w:rsidRDefault="00315605" w:rsidP="00D51A0F">
            <w:pPr>
              <w:widowControl w:val="0"/>
              <w:suppressLineNumbers/>
              <w:suppressAutoHyphens/>
              <w:jc w:val="center"/>
              <w:rPr>
                <w:rFonts w:ascii="Times New Roman" w:hAnsi="Times New Roman"/>
                <w:b/>
                <w:bCs/>
                <w:sz w:val="22"/>
                <w:szCs w:val="22"/>
                <w:lang w:val="lt-LT"/>
              </w:rPr>
            </w:pPr>
            <w:r w:rsidRPr="00315605">
              <w:rPr>
                <w:rFonts w:ascii="Times New Roman" w:hAnsi="Times New Roman"/>
                <w:b/>
                <w:bCs/>
                <w:sz w:val="22"/>
                <w:szCs w:val="22"/>
                <w:lang w:val="lt-LT"/>
              </w:rPr>
              <w:t>Nr.</w:t>
            </w:r>
          </w:p>
        </w:tc>
        <w:tc>
          <w:tcPr>
            <w:tcW w:w="2967" w:type="dxa"/>
            <w:tcBorders>
              <w:top w:val="single" w:sz="4" w:space="0" w:color="auto"/>
              <w:left w:val="single" w:sz="4" w:space="0" w:color="auto"/>
              <w:bottom w:val="single" w:sz="4" w:space="0" w:color="auto"/>
              <w:right w:val="single" w:sz="4" w:space="0" w:color="auto"/>
            </w:tcBorders>
            <w:vAlign w:val="center"/>
          </w:tcPr>
          <w:p w:rsidR="00315605" w:rsidRPr="00315605" w:rsidRDefault="00315605" w:rsidP="00D51A0F">
            <w:pPr>
              <w:widowControl w:val="0"/>
              <w:suppressLineNumbers/>
              <w:suppressAutoHyphens/>
              <w:jc w:val="center"/>
              <w:rPr>
                <w:rFonts w:ascii="Times New Roman" w:hAnsi="Times New Roman"/>
                <w:b/>
                <w:bCs/>
                <w:sz w:val="22"/>
                <w:szCs w:val="22"/>
                <w:lang w:val="lt-LT"/>
              </w:rPr>
            </w:pPr>
            <w:r w:rsidRPr="00315605">
              <w:rPr>
                <w:rFonts w:ascii="Times New Roman" w:hAnsi="Times New Roman"/>
                <w:b/>
                <w:bCs/>
                <w:sz w:val="22"/>
                <w:szCs w:val="22"/>
                <w:lang w:val="lt-LT"/>
              </w:rPr>
              <w:t>Pateikto dokumento pavadinimas</w:t>
            </w:r>
          </w:p>
        </w:tc>
        <w:tc>
          <w:tcPr>
            <w:tcW w:w="2023" w:type="dxa"/>
            <w:tcBorders>
              <w:top w:val="single" w:sz="4" w:space="0" w:color="auto"/>
              <w:left w:val="single" w:sz="4" w:space="0" w:color="auto"/>
              <w:bottom w:val="single" w:sz="4" w:space="0" w:color="auto"/>
              <w:right w:val="single" w:sz="4" w:space="0" w:color="auto"/>
            </w:tcBorders>
          </w:tcPr>
          <w:p w:rsidR="00315605" w:rsidRPr="00315605" w:rsidRDefault="00315605" w:rsidP="00D51A0F">
            <w:pPr>
              <w:widowControl w:val="0"/>
              <w:suppressLineNumbers/>
              <w:suppressAutoHyphens/>
              <w:jc w:val="center"/>
              <w:rPr>
                <w:rFonts w:ascii="Times New Roman" w:hAnsi="Times New Roman"/>
                <w:b/>
                <w:bCs/>
                <w:sz w:val="22"/>
                <w:szCs w:val="22"/>
                <w:lang w:val="lt-LT"/>
              </w:rPr>
            </w:pPr>
            <w:r w:rsidRPr="00315605">
              <w:rPr>
                <w:rFonts w:ascii="Times New Roman" w:hAnsi="Times New Roman"/>
                <w:b/>
                <w:sz w:val="22"/>
                <w:szCs w:val="22"/>
                <w:lang w:val="lt-LT"/>
              </w:rPr>
              <w:t>Ar dokumentas konfidencialus (Taip/Ne)</w:t>
            </w:r>
          </w:p>
        </w:tc>
        <w:tc>
          <w:tcPr>
            <w:tcW w:w="4395" w:type="dxa"/>
            <w:tcBorders>
              <w:top w:val="single" w:sz="4" w:space="0" w:color="auto"/>
              <w:left w:val="single" w:sz="4" w:space="0" w:color="auto"/>
              <w:bottom w:val="single" w:sz="4" w:space="0" w:color="auto"/>
              <w:right w:val="single" w:sz="4" w:space="0" w:color="auto"/>
            </w:tcBorders>
            <w:vAlign w:val="center"/>
          </w:tcPr>
          <w:p w:rsidR="00315605" w:rsidRPr="00315605" w:rsidRDefault="00315605" w:rsidP="00D51A0F">
            <w:pPr>
              <w:widowControl w:val="0"/>
              <w:suppressLineNumbers/>
              <w:suppressAutoHyphens/>
              <w:jc w:val="center"/>
              <w:rPr>
                <w:rFonts w:ascii="Times New Roman" w:hAnsi="Times New Roman"/>
                <w:b/>
                <w:bCs/>
                <w:sz w:val="22"/>
                <w:szCs w:val="22"/>
                <w:lang w:val="lt-LT"/>
              </w:rPr>
            </w:pPr>
            <w:r w:rsidRPr="00315605">
              <w:rPr>
                <w:rFonts w:ascii="Times New Roman" w:hAnsi="Times New Roman"/>
                <w:b/>
                <w:bCs/>
                <w:sz w:val="22"/>
                <w:szCs w:val="22"/>
                <w:lang w:val="lt-LT"/>
              </w:rPr>
              <w:t>Konfidencialios informacijos pagrindimas (paaiškinama, kuo remiantis nurodytas dokumentas ar jo dalis yra konfidencialūs)</w:t>
            </w:r>
            <w:r w:rsidRPr="00315605">
              <w:rPr>
                <w:rFonts w:ascii="Times New Roman" w:hAnsi="Times New Roman"/>
                <w:b/>
                <w:sz w:val="22"/>
                <w:szCs w:val="22"/>
                <w:lang w:val="lt-LT"/>
              </w:rPr>
              <w:t>*</w:t>
            </w:r>
          </w:p>
        </w:tc>
      </w:tr>
      <w:tr w:rsidR="00315605" w:rsidRPr="00315605" w:rsidTr="00D51A0F">
        <w:trPr>
          <w:jc w:val="center"/>
        </w:trPr>
        <w:tc>
          <w:tcPr>
            <w:tcW w:w="675" w:type="dxa"/>
            <w:tcBorders>
              <w:top w:val="single" w:sz="4" w:space="0" w:color="auto"/>
              <w:left w:val="single" w:sz="4" w:space="0" w:color="auto"/>
              <w:bottom w:val="single" w:sz="4" w:space="0" w:color="auto"/>
              <w:right w:val="single" w:sz="4" w:space="0" w:color="auto"/>
            </w:tcBorders>
          </w:tcPr>
          <w:p w:rsidR="00315605" w:rsidRPr="00315605" w:rsidRDefault="00315605" w:rsidP="00D51A0F">
            <w:pPr>
              <w:widowControl w:val="0"/>
              <w:suppressLineNumbers/>
              <w:suppressAutoHyphens/>
              <w:jc w:val="both"/>
              <w:rPr>
                <w:rFonts w:ascii="Times New Roman" w:hAnsi="Times New Roman"/>
                <w:sz w:val="22"/>
                <w:szCs w:val="22"/>
                <w:lang w:val="lt-LT"/>
              </w:rPr>
            </w:pPr>
          </w:p>
        </w:tc>
        <w:tc>
          <w:tcPr>
            <w:tcW w:w="2967" w:type="dxa"/>
            <w:tcBorders>
              <w:top w:val="single" w:sz="4" w:space="0" w:color="auto"/>
              <w:left w:val="single" w:sz="4" w:space="0" w:color="auto"/>
              <w:bottom w:val="single" w:sz="4" w:space="0" w:color="auto"/>
              <w:right w:val="single" w:sz="4" w:space="0" w:color="auto"/>
            </w:tcBorders>
          </w:tcPr>
          <w:p w:rsidR="00315605" w:rsidRPr="00315605" w:rsidRDefault="00315605" w:rsidP="00D51A0F">
            <w:pPr>
              <w:widowControl w:val="0"/>
              <w:suppressLineNumbers/>
              <w:suppressAutoHyphens/>
              <w:jc w:val="both"/>
              <w:rPr>
                <w:rFonts w:ascii="Times New Roman" w:hAnsi="Times New Roman"/>
                <w:sz w:val="22"/>
                <w:szCs w:val="22"/>
                <w:lang w:val="lt-LT"/>
              </w:rPr>
            </w:pPr>
          </w:p>
        </w:tc>
        <w:tc>
          <w:tcPr>
            <w:tcW w:w="2023" w:type="dxa"/>
            <w:tcBorders>
              <w:top w:val="single" w:sz="4" w:space="0" w:color="auto"/>
              <w:left w:val="single" w:sz="4" w:space="0" w:color="auto"/>
              <w:bottom w:val="single" w:sz="4" w:space="0" w:color="auto"/>
              <w:right w:val="single" w:sz="4" w:space="0" w:color="auto"/>
            </w:tcBorders>
          </w:tcPr>
          <w:p w:rsidR="00315605" w:rsidRPr="00315605" w:rsidRDefault="00315605" w:rsidP="00D51A0F">
            <w:pPr>
              <w:widowControl w:val="0"/>
              <w:suppressLineNumbers/>
              <w:suppressAutoHyphens/>
              <w:jc w:val="both"/>
              <w:rPr>
                <w:rFonts w:ascii="Times New Roman" w:hAnsi="Times New Roman"/>
                <w:sz w:val="22"/>
                <w:szCs w:val="22"/>
                <w:lang w:val="lt-LT"/>
              </w:rPr>
            </w:pPr>
          </w:p>
        </w:tc>
        <w:tc>
          <w:tcPr>
            <w:tcW w:w="4395" w:type="dxa"/>
            <w:tcBorders>
              <w:top w:val="single" w:sz="4" w:space="0" w:color="auto"/>
              <w:left w:val="single" w:sz="4" w:space="0" w:color="auto"/>
              <w:bottom w:val="single" w:sz="4" w:space="0" w:color="auto"/>
              <w:right w:val="single" w:sz="4" w:space="0" w:color="auto"/>
            </w:tcBorders>
          </w:tcPr>
          <w:p w:rsidR="00315605" w:rsidRPr="00315605" w:rsidRDefault="00315605" w:rsidP="00D51A0F">
            <w:pPr>
              <w:widowControl w:val="0"/>
              <w:suppressLineNumbers/>
              <w:suppressAutoHyphens/>
              <w:jc w:val="both"/>
              <w:rPr>
                <w:rFonts w:ascii="Times New Roman" w:hAnsi="Times New Roman"/>
                <w:sz w:val="22"/>
                <w:szCs w:val="22"/>
                <w:lang w:val="lt-LT"/>
              </w:rPr>
            </w:pPr>
          </w:p>
        </w:tc>
      </w:tr>
      <w:tr w:rsidR="00315605" w:rsidRPr="00315605" w:rsidTr="00D51A0F">
        <w:trPr>
          <w:jc w:val="center"/>
        </w:trPr>
        <w:tc>
          <w:tcPr>
            <w:tcW w:w="675" w:type="dxa"/>
            <w:tcBorders>
              <w:top w:val="single" w:sz="4" w:space="0" w:color="auto"/>
              <w:left w:val="single" w:sz="4" w:space="0" w:color="auto"/>
              <w:bottom w:val="single" w:sz="4" w:space="0" w:color="auto"/>
              <w:right w:val="single" w:sz="4" w:space="0" w:color="auto"/>
            </w:tcBorders>
          </w:tcPr>
          <w:p w:rsidR="00315605" w:rsidRPr="00315605" w:rsidRDefault="00315605" w:rsidP="00D51A0F">
            <w:pPr>
              <w:widowControl w:val="0"/>
              <w:suppressLineNumbers/>
              <w:suppressAutoHyphens/>
              <w:jc w:val="both"/>
              <w:rPr>
                <w:rFonts w:ascii="Times New Roman" w:hAnsi="Times New Roman"/>
                <w:sz w:val="22"/>
                <w:szCs w:val="22"/>
                <w:lang w:val="lt-LT"/>
              </w:rPr>
            </w:pPr>
          </w:p>
        </w:tc>
        <w:tc>
          <w:tcPr>
            <w:tcW w:w="2967" w:type="dxa"/>
            <w:tcBorders>
              <w:top w:val="single" w:sz="4" w:space="0" w:color="auto"/>
              <w:left w:val="single" w:sz="4" w:space="0" w:color="auto"/>
              <w:bottom w:val="single" w:sz="4" w:space="0" w:color="auto"/>
              <w:right w:val="single" w:sz="4" w:space="0" w:color="auto"/>
            </w:tcBorders>
          </w:tcPr>
          <w:p w:rsidR="00315605" w:rsidRPr="00315605" w:rsidRDefault="00315605" w:rsidP="00D51A0F">
            <w:pPr>
              <w:widowControl w:val="0"/>
              <w:suppressLineNumbers/>
              <w:suppressAutoHyphens/>
              <w:jc w:val="both"/>
              <w:rPr>
                <w:rFonts w:ascii="Times New Roman" w:hAnsi="Times New Roman"/>
                <w:sz w:val="22"/>
                <w:szCs w:val="22"/>
                <w:lang w:val="lt-LT"/>
              </w:rPr>
            </w:pPr>
          </w:p>
        </w:tc>
        <w:tc>
          <w:tcPr>
            <w:tcW w:w="2023" w:type="dxa"/>
            <w:tcBorders>
              <w:top w:val="single" w:sz="4" w:space="0" w:color="auto"/>
              <w:left w:val="single" w:sz="4" w:space="0" w:color="auto"/>
              <w:bottom w:val="single" w:sz="4" w:space="0" w:color="auto"/>
              <w:right w:val="single" w:sz="4" w:space="0" w:color="auto"/>
            </w:tcBorders>
          </w:tcPr>
          <w:p w:rsidR="00315605" w:rsidRPr="00315605" w:rsidRDefault="00315605" w:rsidP="00D51A0F">
            <w:pPr>
              <w:widowControl w:val="0"/>
              <w:suppressLineNumbers/>
              <w:suppressAutoHyphens/>
              <w:jc w:val="both"/>
              <w:rPr>
                <w:rFonts w:ascii="Times New Roman" w:hAnsi="Times New Roman"/>
                <w:sz w:val="22"/>
                <w:szCs w:val="22"/>
                <w:lang w:val="lt-LT"/>
              </w:rPr>
            </w:pPr>
          </w:p>
        </w:tc>
        <w:tc>
          <w:tcPr>
            <w:tcW w:w="4395" w:type="dxa"/>
            <w:tcBorders>
              <w:top w:val="single" w:sz="4" w:space="0" w:color="auto"/>
              <w:left w:val="single" w:sz="4" w:space="0" w:color="auto"/>
              <w:bottom w:val="single" w:sz="4" w:space="0" w:color="auto"/>
              <w:right w:val="single" w:sz="4" w:space="0" w:color="auto"/>
            </w:tcBorders>
          </w:tcPr>
          <w:p w:rsidR="00315605" w:rsidRPr="00315605" w:rsidRDefault="00315605" w:rsidP="00D51A0F">
            <w:pPr>
              <w:widowControl w:val="0"/>
              <w:suppressLineNumbers/>
              <w:suppressAutoHyphens/>
              <w:jc w:val="both"/>
              <w:rPr>
                <w:rFonts w:ascii="Times New Roman" w:hAnsi="Times New Roman"/>
                <w:sz w:val="22"/>
                <w:szCs w:val="22"/>
                <w:lang w:val="lt-LT"/>
              </w:rPr>
            </w:pPr>
          </w:p>
        </w:tc>
      </w:tr>
    </w:tbl>
    <w:p w:rsidR="00315605" w:rsidRPr="00315605" w:rsidRDefault="00315605" w:rsidP="00315605">
      <w:pPr>
        <w:widowControl w:val="0"/>
        <w:jc w:val="both"/>
        <w:rPr>
          <w:rFonts w:ascii="Times New Roman" w:hAnsi="Times New Roman"/>
          <w:sz w:val="22"/>
          <w:szCs w:val="22"/>
          <w:highlight w:val="yellow"/>
          <w:lang w:val="lt-LT"/>
        </w:rPr>
      </w:pPr>
      <w:r w:rsidRPr="00315605">
        <w:rPr>
          <w:rFonts w:ascii="Times New Roman" w:hAnsi="Times New Roman"/>
          <w:sz w:val="22"/>
          <w:szCs w:val="22"/>
          <w:lang w:val="lt-LT"/>
        </w:rPr>
        <w:t xml:space="preserve">*Pildyti tuomet, jei bus pateikta konfidenciali informacija, kaip ji apibrėžta </w:t>
      </w:r>
      <w:r w:rsidRPr="00315605">
        <w:rPr>
          <w:rFonts w:ascii="Times New Roman" w:hAnsi="Times New Roman"/>
          <w:b/>
          <w:sz w:val="22"/>
          <w:szCs w:val="22"/>
          <w:lang w:val="lt-LT"/>
        </w:rPr>
        <w:t>Pirkimų įstatymo 32 straipsnio 2 dalyje</w:t>
      </w:r>
      <w:r w:rsidRPr="00315605">
        <w:rPr>
          <w:rFonts w:ascii="Times New Roman" w:hAnsi="Times New Roman"/>
          <w:sz w:val="22"/>
          <w:szCs w:val="22"/>
          <w:lang w:val="lt-LT"/>
        </w:rPr>
        <w:t>. Tiekėjas negali nurodyti, kad visas pasiūlymas yra konfidencialus.</w:t>
      </w:r>
    </w:p>
    <w:p w:rsidR="00315605" w:rsidRPr="00315605" w:rsidRDefault="00315605" w:rsidP="00315605">
      <w:pPr>
        <w:widowControl w:val="0"/>
        <w:jc w:val="both"/>
        <w:rPr>
          <w:rFonts w:ascii="Times New Roman" w:hAnsi="Times New Roman"/>
          <w:sz w:val="22"/>
          <w:szCs w:val="22"/>
          <w:lang w:val="lt-LT"/>
        </w:rPr>
      </w:pPr>
    </w:p>
    <w:p w:rsidR="00315605" w:rsidRPr="00315605" w:rsidRDefault="00315605" w:rsidP="00315605">
      <w:pPr>
        <w:widowControl w:val="0"/>
        <w:rPr>
          <w:rFonts w:ascii="Times New Roman" w:hAnsi="Times New Roman"/>
          <w:color w:val="000000"/>
          <w:sz w:val="22"/>
          <w:szCs w:val="22"/>
          <w:lang w:val="lt-LT"/>
        </w:rPr>
      </w:pPr>
      <w:r w:rsidRPr="00315605">
        <w:rPr>
          <w:rFonts w:ascii="Times New Roman" w:hAnsi="Times New Roman"/>
          <w:color w:val="000000"/>
          <w:sz w:val="22"/>
          <w:szCs w:val="22"/>
          <w:lang w:val="lt-LT"/>
        </w:rPr>
        <w:t>Pasiūlymas galioja iki pirkimo sąlygose nurodyto termino.</w:t>
      </w:r>
    </w:p>
    <w:p w:rsidR="00046720" w:rsidRPr="00315605" w:rsidRDefault="00046720" w:rsidP="00BA437E">
      <w:pPr>
        <w:widowControl w:val="0"/>
        <w:ind w:firstLine="567"/>
        <w:rPr>
          <w:rFonts w:ascii="Times New Roman" w:hAnsi="Times New Roman"/>
          <w:color w:val="000000"/>
          <w:sz w:val="22"/>
          <w:szCs w:val="22"/>
          <w:lang w:val="lt-LT"/>
        </w:rPr>
      </w:pPr>
    </w:p>
    <w:p w:rsidR="00046720" w:rsidRPr="00315605" w:rsidRDefault="00046720" w:rsidP="00BA437E">
      <w:pPr>
        <w:widowControl w:val="0"/>
        <w:ind w:firstLine="567"/>
        <w:rPr>
          <w:rFonts w:ascii="Times New Roman" w:hAnsi="Times New Roman"/>
          <w:color w:val="000000"/>
          <w:sz w:val="22"/>
          <w:szCs w:val="22"/>
          <w:lang w:val="lt-LT"/>
        </w:rPr>
      </w:pPr>
    </w:p>
    <w:p w:rsidR="00F1233A" w:rsidRPr="00315605" w:rsidRDefault="00F1233A" w:rsidP="00BA437E">
      <w:pPr>
        <w:widowControl w:val="0"/>
        <w:ind w:firstLine="567"/>
        <w:rPr>
          <w:rFonts w:ascii="Times New Roman" w:hAnsi="Times New Roman"/>
          <w:color w:val="000000"/>
          <w:sz w:val="22"/>
          <w:szCs w:val="22"/>
          <w:lang w:val="lt-LT"/>
        </w:rPr>
      </w:pPr>
    </w:p>
    <w:p w:rsidR="00F1233A" w:rsidRPr="00315605" w:rsidRDefault="00F1233A" w:rsidP="00BA437E">
      <w:pPr>
        <w:widowControl w:val="0"/>
        <w:ind w:firstLine="567"/>
        <w:rPr>
          <w:rFonts w:ascii="Times New Roman" w:hAnsi="Times New Roman"/>
          <w:color w:val="000000"/>
          <w:sz w:val="22"/>
          <w:szCs w:val="22"/>
          <w:lang w:val="lt-LT"/>
        </w:rPr>
      </w:pPr>
    </w:p>
    <w:p w:rsidR="00F1233A" w:rsidRPr="00315605" w:rsidRDefault="00F1233A" w:rsidP="00BA437E">
      <w:pPr>
        <w:widowControl w:val="0"/>
        <w:ind w:firstLine="567"/>
        <w:rPr>
          <w:rFonts w:ascii="Times New Roman" w:hAnsi="Times New Roman"/>
          <w:color w:val="000000"/>
          <w:sz w:val="22"/>
          <w:szCs w:val="22"/>
          <w:lang w:val="lt-LT"/>
        </w:rPr>
      </w:pPr>
    </w:p>
    <w:p w:rsidR="00F1233A" w:rsidRPr="00315605" w:rsidRDefault="00F1233A" w:rsidP="00BA437E">
      <w:pPr>
        <w:widowControl w:val="0"/>
        <w:ind w:firstLine="567"/>
        <w:rPr>
          <w:rFonts w:ascii="Times New Roman" w:hAnsi="Times New Roman"/>
          <w:color w:val="000000"/>
          <w:sz w:val="22"/>
          <w:szCs w:val="22"/>
          <w:lang w:val="lt-LT"/>
        </w:rPr>
      </w:pPr>
    </w:p>
    <w:p w:rsidR="00F1233A" w:rsidRPr="00315605" w:rsidRDefault="00F1233A" w:rsidP="00BA437E">
      <w:pPr>
        <w:widowControl w:val="0"/>
        <w:ind w:firstLine="567"/>
        <w:rPr>
          <w:rFonts w:ascii="Times New Roman" w:hAnsi="Times New Roman"/>
          <w:color w:val="000000"/>
          <w:sz w:val="22"/>
          <w:szCs w:val="22"/>
          <w:lang w:val="lt-LT"/>
        </w:rPr>
      </w:pPr>
    </w:p>
    <w:p w:rsidR="00F1233A" w:rsidRPr="00315605" w:rsidRDefault="00F1233A" w:rsidP="00BA437E">
      <w:pPr>
        <w:widowControl w:val="0"/>
        <w:ind w:firstLine="567"/>
        <w:rPr>
          <w:rFonts w:ascii="Times New Roman" w:hAnsi="Times New Roman"/>
          <w:color w:val="000000"/>
          <w:sz w:val="22"/>
          <w:szCs w:val="22"/>
          <w:lang w:val="lt-LT"/>
        </w:rPr>
      </w:pPr>
    </w:p>
    <w:p w:rsidR="00F1233A" w:rsidRPr="00315605" w:rsidRDefault="00F1233A" w:rsidP="00BA437E">
      <w:pPr>
        <w:widowControl w:val="0"/>
        <w:ind w:firstLine="567"/>
        <w:rPr>
          <w:rFonts w:ascii="Times New Roman" w:hAnsi="Times New Roman"/>
          <w:color w:val="000000"/>
          <w:sz w:val="22"/>
          <w:szCs w:val="22"/>
          <w:lang w:val="lt-LT"/>
        </w:rPr>
      </w:pPr>
    </w:p>
    <w:p w:rsidR="00F1233A" w:rsidRPr="00315605" w:rsidRDefault="00F1233A" w:rsidP="00BA437E">
      <w:pPr>
        <w:widowControl w:val="0"/>
        <w:ind w:firstLine="567"/>
        <w:rPr>
          <w:rFonts w:ascii="Times New Roman" w:hAnsi="Times New Roman"/>
          <w:color w:val="000000"/>
          <w:sz w:val="22"/>
          <w:szCs w:val="22"/>
          <w:lang w:val="lt-LT"/>
        </w:rPr>
      </w:pPr>
    </w:p>
    <w:p w:rsidR="00F1233A" w:rsidRPr="00315605" w:rsidRDefault="00F1233A" w:rsidP="00BA437E">
      <w:pPr>
        <w:widowControl w:val="0"/>
        <w:ind w:firstLine="567"/>
        <w:rPr>
          <w:rFonts w:ascii="Times New Roman" w:hAnsi="Times New Roman"/>
          <w:color w:val="000000"/>
          <w:sz w:val="22"/>
          <w:szCs w:val="22"/>
          <w:lang w:val="lt-LT"/>
        </w:rPr>
      </w:pPr>
    </w:p>
    <w:p w:rsidR="00F1233A" w:rsidRPr="00315605" w:rsidRDefault="00F1233A" w:rsidP="00BA437E">
      <w:pPr>
        <w:widowControl w:val="0"/>
        <w:ind w:firstLine="567"/>
        <w:rPr>
          <w:rFonts w:ascii="Times New Roman" w:hAnsi="Times New Roman"/>
          <w:color w:val="000000"/>
          <w:sz w:val="22"/>
          <w:szCs w:val="22"/>
          <w:lang w:val="lt-LT"/>
        </w:rPr>
      </w:pPr>
    </w:p>
    <w:p w:rsidR="00F1233A" w:rsidRPr="00315605" w:rsidRDefault="00F1233A" w:rsidP="00BA437E">
      <w:pPr>
        <w:widowControl w:val="0"/>
        <w:ind w:firstLine="567"/>
        <w:rPr>
          <w:rFonts w:ascii="Times New Roman" w:hAnsi="Times New Roman"/>
          <w:color w:val="000000"/>
          <w:sz w:val="22"/>
          <w:szCs w:val="22"/>
          <w:lang w:val="lt-LT"/>
        </w:rPr>
      </w:pPr>
    </w:p>
    <w:p w:rsidR="00F1233A" w:rsidRPr="00315605" w:rsidRDefault="00F1233A" w:rsidP="00BA437E">
      <w:pPr>
        <w:widowControl w:val="0"/>
        <w:ind w:firstLine="567"/>
        <w:rPr>
          <w:rFonts w:ascii="Times New Roman" w:hAnsi="Times New Roman"/>
          <w:color w:val="000000"/>
          <w:sz w:val="22"/>
          <w:szCs w:val="22"/>
          <w:lang w:val="lt-LT"/>
        </w:rPr>
      </w:pPr>
    </w:p>
    <w:p w:rsidR="00F1233A" w:rsidRPr="00315605" w:rsidRDefault="00F1233A" w:rsidP="00BA437E">
      <w:pPr>
        <w:widowControl w:val="0"/>
        <w:ind w:firstLine="567"/>
        <w:rPr>
          <w:rFonts w:ascii="Times New Roman" w:hAnsi="Times New Roman"/>
          <w:color w:val="000000"/>
          <w:sz w:val="22"/>
          <w:szCs w:val="22"/>
          <w:lang w:val="lt-LT"/>
        </w:rPr>
      </w:pPr>
    </w:p>
    <w:p w:rsidR="00F1233A" w:rsidRPr="00315605" w:rsidRDefault="00F1233A" w:rsidP="00BA437E">
      <w:pPr>
        <w:widowControl w:val="0"/>
        <w:ind w:firstLine="567"/>
        <w:rPr>
          <w:rFonts w:ascii="Times New Roman" w:hAnsi="Times New Roman"/>
          <w:color w:val="000000"/>
          <w:sz w:val="22"/>
          <w:szCs w:val="22"/>
          <w:lang w:val="lt-LT"/>
        </w:rPr>
      </w:pPr>
    </w:p>
    <w:p w:rsidR="00F1233A" w:rsidRPr="00315605" w:rsidRDefault="00F1233A" w:rsidP="00BA437E">
      <w:pPr>
        <w:widowControl w:val="0"/>
        <w:ind w:firstLine="567"/>
        <w:rPr>
          <w:rFonts w:ascii="Times New Roman" w:hAnsi="Times New Roman"/>
          <w:color w:val="000000"/>
          <w:sz w:val="22"/>
          <w:szCs w:val="22"/>
          <w:lang w:val="lt-LT"/>
        </w:rPr>
      </w:pPr>
    </w:p>
    <w:p w:rsidR="00F1233A" w:rsidRPr="00315605" w:rsidRDefault="00F1233A" w:rsidP="00BA437E">
      <w:pPr>
        <w:widowControl w:val="0"/>
        <w:ind w:firstLine="567"/>
        <w:rPr>
          <w:rFonts w:ascii="Times New Roman" w:hAnsi="Times New Roman"/>
          <w:color w:val="000000"/>
          <w:sz w:val="22"/>
          <w:szCs w:val="22"/>
          <w:lang w:val="lt-LT"/>
        </w:rPr>
      </w:pPr>
    </w:p>
    <w:p w:rsidR="00F1233A" w:rsidRPr="00315605" w:rsidRDefault="00F1233A" w:rsidP="00BA437E">
      <w:pPr>
        <w:widowControl w:val="0"/>
        <w:ind w:firstLine="567"/>
        <w:rPr>
          <w:rFonts w:ascii="Times New Roman" w:hAnsi="Times New Roman"/>
          <w:color w:val="000000"/>
          <w:sz w:val="22"/>
          <w:szCs w:val="22"/>
          <w:lang w:val="lt-LT"/>
        </w:rPr>
      </w:pPr>
    </w:p>
    <w:p w:rsidR="00F1233A" w:rsidRPr="00315605" w:rsidRDefault="00F1233A" w:rsidP="00BA437E">
      <w:pPr>
        <w:widowControl w:val="0"/>
        <w:ind w:firstLine="567"/>
        <w:rPr>
          <w:rFonts w:ascii="Times New Roman" w:hAnsi="Times New Roman"/>
          <w:color w:val="000000"/>
          <w:sz w:val="22"/>
          <w:szCs w:val="22"/>
          <w:lang w:val="lt-LT"/>
        </w:rPr>
      </w:pPr>
    </w:p>
    <w:p w:rsidR="00F1233A" w:rsidRPr="00315605" w:rsidRDefault="00F1233A" w:rsidP="00BA437E">
      <w:pPr>
        <w:widowControl w:val="0"/>
        <w:ind w:firstLine="567"/>
        <w:rPr>
          <w:rFonts w:ascii="Times New Roman" w:hAnsi="Times New Roman"/>
          <w:color w:val="000000"/>
          <w:sz w:val="22"/>
          <w:szCs w:val="22"/>
          <w:lang w:val="lt-LT"/>
        </w:rPr>
      </w:pPr>
    </w:p>
    <w:p w:rsidR="00F1233A" w:rsidRPr="00315605" w:rsidRDefault="00F1233A" w:rsidP="00BA437E">
      <w:pPr>
        <w:widowControl w:val="0"/>
        <w:ind w:firstLine="567"/>
        <w:rPr>
          <w:rFonts w:ascii="Times New Roman" w:hAnsi="Times New Roman"/>
          <w:color w:val="000000"/>
          <w:sz w:val="22"/>
          <w:szCs w:val="22"/>
          <w:lang w:val="lt-LT"/>
        </w:rPr>
      </w:pPr>
    </w:p>
    <w:p w:rsidR="00130F36" w:rsidRPr="00315605" w:rsidRDefault="00130F36" w:rsidP="00BA437E">
      <w:pPr>
        <w:widowControl w:val="0"/>
        <w:ind w:firstLine="567"/>
        <w:rPr>
          <w:rFonts w:ascii="Times New Roman" w:hAnsi="Times New Roman"/>
          <w:color w:val="000000"/>
          <w:sz w:val="22"/>
          <w:szCs w:val="22"/>
          <w:lang w:val="lt-LT"/>
        </w:rPr>
      </w:pPr>
    </w:p>
    <w:p w:rsidR="00777A28" w:rsidRPr="00315605" w:rsidRDefault="00777A28" w:rsidP="00777A28">
      <w:pPr>
        <w:widowControl w:val="0"/>
        <w:rPr>
          <w:rFonts w:ascii="Times New Roman" w:hAnsi="Times New Roman"/>
          <w:color w:val="000000"/>
          <w:sz w:val="22"/>
          <w:szCs w:val="22"/>
          <w:lang w:val="lt-LT" w:eastAsia="en-US"/>
        </w:rPr>
      </w:pPr>
    </w:p>
    <w:p w:rsidR="00777A28" w:rsidRPr="00315605" w:rsidRDefault="00777A28" w:rsidP="00777A28">
      <w:pPr>
        <w:widowControl w:val="0"/>
        <w:rPr>
          <w:rFonts w:ascii="Times New Roman" w:hAnsi="Times New Roman"/>
          <w:color w:val="000000"/>
          <w:sz w:val="22"/>
          <w:szCs w:val="22"/>
          <w:lang w:val="lt-LT" w:eastAsia="en-US"/>
        </w:rPr>
      </w:pPr>
    </w:p>
    <w:tbl>
      <w:tblPr>
        <w:tblW w:w="9416" w:type="dxa"/>
        <w:tblInd w:w="288" w:type="dxa"/>
        <w:tblLayout w:type="fixed"/>
        <w:tblCellMar>
          <w:left w:w="10" w:type="dxa"/>
          <w:right w:w="10" w:type="dxa"/>
        </w:tblCellMar>
        <w:tblLook w:val="04A0" w:firstRow="1" w:lastRow="0" w:firstColumn="1" w:lastColumn="0" w:noHBand="0" w:noVBand="1"/>
      </w:tblPr>
      <w:tblGrid>
        <w:gridCol w:w="3284"/>
        <w:gridCol w:w="604"/>
        <w:gridCol w:w="1980"/>
        <w:gridCol w:w="701"/>
        <w:gridCol w:w="2611"/>
        <w:gridCol w:w="236"/>
      </w:tblGrid>
      <w:tr w:rsidR="00266B51" w:rsidRPr="00315605" w:rsidTr="00266B51">
        <w:trPr>
          <w:trHeight w:val="285"/>
        </w:trPr>
        <w:tc>
          <w:tcPr>
            <w:tcW w:w="3284" w:type="dxa"/>
            <w:tcBorders>
              <w:bottom w:val="single" w:sz="4" w:space="0" w:color="000000"/>
            </w:tcBorders>
            <w:shd w:val="clear" w:color="auto" w:fill="auto"/>
            <w:tcMar>
              <w:top w:w="0" w:type="dxa"/>
              <w:left w:w="108" w:type="dxa"/>
              <w:bottom w:w="0" w:type="dxa"/>
              <w:right w:w="108" w:type="dxa"/>
            </w:tcMar>
          </w:tcPr>
          <w:p w:rsidR="00266B51" w:rsidRPr="00315605" w:rsidRDefault="00266B51" w:rsidP="00266B51">
            <w:pPr>
              <w:ind w:right="-1"/>
              <w:rPr>
                <w:rFonts w:ascii="Times New Roman" w:hAnsi="Times New Roman"/>
                <w:sz w:val="22"/>
                <w:szCs w:val="22"/>
                <w:lang w:val="lt-LT"/>
              </w:rPr>
            </w:pPr>
          </w:p>
        </w:tc>
        <w:tc>
          <w:tcPr>
            <w:tcW w:w="604" w:type="dxa"/>
            <w:shd w:val="clear" w:color="auto" w:fill="auto"/>
            <w:tcMar>
              <w:top w:w="0" w:type="dxa"/>
              <w:left w:w="108" w:type="dxa"/>
              <w:bottom w:w="0" w:type="dxa"/>
              <w:right w:w="108" w:type="dxa"/>
            </w:tcMar>
          </w:tcPr>
          <w:p w:rsidR="00266B51" w:rsidRPr="00315605" w:rsidRDefault="00266B51" w:rsidP="00266B51">
            <w:pPr>
              <w:ind w:right="-1"/>
              <w:jc w:val="center"/>
              <w:rPr>
                <w:rFonts w:ascii="Times New Roman" w:hAnsi="Times New Roman"/>
                <w:sz w:val="22"/>
                <w:szCs w:val="22"/>
                <w:lang w:val="lt-LT"/>
              </w:rPr>
            </w:pPr>
          </w:p>
        </w:tc>
        <w:tc>
          <w:tcPr>
            <w:tcW w:w="1980" w:type="dxa"/>
            <w:tcBorders>
              <w:bottom w:val="single" w:sz="4" w:space="0" w:color="000000"/>
            </w:tcBorders>
            <w:shd w:val="clear" w:color="auto" w:fill="auto"/>
            <w:tcMar>
              <w:top w:w="0" w:type="dxa"/>
              <w:left w:w="108" w:type="dxa"/>
              <w:bottom w:w="0" w:type="dxa"/>
              <w:right w:w="108" w:type="dxa"/>
            </w:tcMar>
          </w:tcPr>
          <w:p w:rsidR="00266B51" w:rsidRPr="00315605" w:rsidRDefault="00266B51" w:rsidP="00266B51">
            <w:pPr>
              <w:ind w:right="-1"/>
              <w:jc w:val="center"/>
              <w:rPr>
                <w:rFonts w:ascii="Times New Roman" w:hAnsi="Times New Roman"/>
                <w:sz w:val="22"/>
                <w:szCs w:val="22"/>
                <w:lang w:val="lt-LT"/>
              </w:rPr>
            </w:pPr>
          </w:p>
        </w:tc>
        <w:tc>
          <w:tcPr>
            <w:tcW w:w="701" w:type="dxa"/>
            <w:shd w:val="clear" w:color="auto" w:fill="auto"/>
            <w:tcMar>
              <w:top w:w="0" w:type="dxa"/>
              <w:left w:w="108" w:type="dxa"/>
              <w:bottom w:w="0" w:type="dxa"/>
              <w:right w:w="108" w:type="dxa"/>
            </w:tcMar>
          </w:tcPr>
          <w:p w:rsidR="00266B51" w:rsidRPr="00315605" w:rsidRDefault="00266B51" w:rsidP="00266B51">
            <w:pPr>
              <w:ind w:right="-1"/>
              <w:jc w:val="center"/>
              <w:rPr>
                <w:rFonts w:ascii="Times New Roman" w:hAnsi="Times New Roman"/>
                <w:sz w:val="22"/>
                <w:szCs w:val="22"/>
                <w:lang w:val="lt-LT"/>
              </w:rPr>
            </w:pPr>
          </w:p>
        </w:tc>
        <w:tc>
          <w:tcPr>
            <w:tcW w:w="2611" w:type="dxa"/>
            <w:tcBorders>
              <w:bottom w:val="single" w:sz="4" w:space="0" w:color="000000"/>
            </w:tcBorders>
            <w:shd w:val="clear" w:color="auto" w:fill="auto"/>
            <w:tcMar>
              <w:top w:w="0" w:type="dxa"/>
              <w:left w:w="108" w:type="dxa"/>
              <w:bottom w:w="0" w:type="dxa"/>
              <w:right w:w="108" w:type="dxa"/>
            </w:tcMar>
          </w:tcPr>
          <w:p w:rsidR="00266B51" w:rsidRPr="00315605" w:rsidRDefault="00266B51" w:rsidP="00266B51">
            <w:pPr>
              <w:ind w:right="-1"/>
              <w:jc w:val="right"/>
              <w:rPr>
                <w:rFonts w:ascii="Times New Roman" w:hAnsi="Times New Roman"/>
                <w:sz w:val="22"/>
                <w:szCs w:val="22"/>
                <w:lang w:val="lt-LT"/>
              </w:rPr>
            </w:pPr>
          </w:p>
        </w:tc>
        <w:tc>
          <w:tcPr>
            <w:tcW w:w="236" w:type="dxa"/>
            <w:shd w:val="clear" w:color="auto" w:fill="auto"/>
            <w:tcMar>
              <w:top w:w="0" w:type="dxa"/>
              <w:left w:w="108" w:type="dxa"/>
              <w:bottom w:w="0" w:type="dxa"/>
              <w:right w:w="108" w:type="dxa"/>
            </w:tcMar>
          </w:tcPr>
          <w:p w:rsidR="00266B51" w:rsidRPr="00315605" w:rsidRDefault="00266B51" w:rsidP="00266B51">
            <w:pPr>
              <w:ind w:right="-1"/>
              <w:jc w:val="right"/>
              <w:rPr>
                <w:rFonts w:ascii="Times New Roman" w:hAnsi="Times New Roman"/>
                <w:sz w:val="22"/>
                <w:szCs w:val="22"/>
                <w:lang w:val="lt-LT"/>
              </w:rPr>
            </w:pPr>
          </w:p>
        </w:tc>
      </w:tr>
      <w:tr w:rsidR="00266B51" w:rsidRPr="00315605" w:rsidTr="00266B51">
        <w:trPr>
          <w:trHeight w:val="186"/>
        </w:trPr>
        <w:tc>
          <w:tcPr>
            <w:tcW w:w="3284" w:type="dxa"/>
            <w:tcBorders>
              <w:top w:val="single" w:sz="4" w:space="0" w:color="000000"/>
            </w:tcBorders>
            <w:shd w:val="clear" w:color="auto" w:fill="auto"/>
            <w:tcMar>
              <w:top w:w="0" w:type="dxa"/>
              <w:left w:w="108" w:type="dxa"/>
              <w:bottom w:w="0" w:type="dxa"/>
              <w:right w:w="108" w:type="dxa"/>
            </w:tcMar>
          </w:tcPr>
          <w:p w:rsidR="00266B51" w:rsidRPr="00315605" w:rsidRDefault="00266B51" w:rsidP="00266B51">
            <w:pPr>
              <w:rPr>
                <w:rFonts w:ascii="Times New Roman" w:hAnsi="Times New Roman"/>
                <w:sz w:val="22"/>
                <w:szCs w:val="22"/>
                <w:lang w:val="lt-LT" w:eastAsia="en-US"/>
              </w:rPr>
            </w:pPr>
            <w:r w:rsidRPr="00315605">
              <w:rPr>
                <w:rFonts w:ascii="Times New Roman" w:hAnsi="Times New Roman"/>
                <w:position w:val="6"/>
                <w:sz w:val="22"/>
                <w:szCs w:val="22"/>
                <w:lang w:val="lt-LT" w:eastAsia="en-US"/>
              </w:rPr>
              <w:t>(Tiekėjo arba jo įgalioto asmens pareigų pavadinimas)</w:t>
            </w:r>
          </w:p>
        </w:tc>
        <w:tc>
          <w:tcPr>
            <w:tcW w:w="604" w:type="dxa"/>
            <w:shd w:val="clear" w:color="auto" w:fill="auto"/>
            <w:tcMar>
              <w:top w:w="0" w:type="dxa"/>
              <w:left w:w="108" w:type="dxa"/>
              <w:bottom w:w="0" w:type="dxa"/>
              <w:right w:w="108" w:type="dxa"/>
            </w:tcMar>
          </w:tcPr>
          <w:p w:rsidR="00266B51" w:rsidRPr="00315605" w:rsidRDefault="00266B51" w:rsidP="00266B51">
            <w:pPr>
              <w:ind w:right="-1"/>
              <w:jc w:val="center"/>
              <w:rPr>
                <w:rFonts w:ascii="Times New Roman" w:hAnsi="Times New Roman"/>
                <w:sz w:val="22"/>
                <w:szCs w:val="22"/>
                <w:lang w:val="lt-LT"/>
              </w:rPr>
            </w:pPr>
          </w:p>
        </w:tc>
        <w:tc>
          <w:tcPr>
            <w:tcW w:w="1980" w:type="dxa"/>
            <w:tcBorders>
              <w:top w:val="single" w:sz="4" w:space="0" w:color="000000"/>
            </w:tcBorders>
            <w:shd w:val="clear" w:color="auto" w:fill="auto"/>
            <w:tcMar>
              <w:top w:w="0" w:type="dxa"/>
              <w:left w:w="108" w:type="dxa"/>
              <w:bottom w:w="0" w:type="dxa"/>
              <w:right w:w="108" w:type="dxa"/>
            </w:tcMar>
          </w:tcPr>
          <w:p w:rsidR="00266B51" w:rsidRPr="00315605" w:rsidRDefault="00266B51" w:rsidP="00266B51">
            <w:pPr>
              <w:ind w:right="-1"/>
              <w:jc w:val="center"/>
              <w:rPr>
                <w:sz w:val="22"/>
                <w:szCs w:val="22"/>
                <w:lang w:val="lt-LT"/>
              </w:rPr>
            </w:pPr>
            <w:r w:rsidRPr="00315605">
              <w:rPr>
                <w:rFonts w:ascii="Times New Roman" w:hAnsi="Times New Roman"/>
                <w:position w:val="6"/>
                <w:sz w:val="22"/>
                <w:szCs w:val="22"/>
                <w:lang w:val="lt-LT"/>
              </w:rPr>
              <w:t>(Parašas)</w:t>
            </w:r>
            <w:r w:rsidRPr="00315605">
              <w:rPr>
                <w:rFonts w:ascii="Times New Roman" w:hAnsi="Times New Roman"/>
                <w:i/>
                <w:sz w:val="22"/>
                <w:szCs w:val="22"/>
                <w:lang w:val="lt-LT"/>
              </w:rPr>
              <w:t xml:space="preserve"> </w:t>
            </w:r>
          </w:p>
        </w:tc>
        <w:tc>
          <w:tcPr>
            <w:tcW w:w="701" w:type="dxa"/>
            <w:shd w:val="clear" w:color="auto" w:fill="auto"/>
            <w:tcMar>
              <w:top w:w="0" w:type="dxa"/>
              <w:left w:w="108" w:type="dxa"/>
              <w:bottom w:w="0" w:type="dxa"/>
              <w:right w:w="108" w:type="dxa"/>
            </w:tcMar>
          </w:tcPr>
          <w:p w:rsidR="00266B51" w:rsidRPr="00315605" w:rsidRDefault="00266B51" w:rsidP="00266B51">
            <w:pPr>
              <w:ind w:right="-1"/>
              <w:jc w:val="center"/>
              <w:rPr>
                <w:rFonts w:ascii="Times New Roman" w:hAnsi="Times New Roman"/>
                <w:sz w:val="22"/>
                <w:szCs w:val="22"/>
                <w:lang w:val="lt-LT"/>
              </w:rPr>
            </w:pPr>
          </w:p>
        </w:tc>
        <w:tc>
          <w:tcPr>
            <w:tcW w:w="2611" w:type="dxa"/>
            <w:tcBorders>
              <w:top w:val="single" w:sz="4" w:space="0" w:color="000000"/>
            </w:tcBorders>
            <w:shd w:val="clear" w:color="auto" w:fill="auto"/>
            <w:tcMar>
              <w:top w:w="0" w:type="dxa"/>
              <w:left w:w="108" w:type="dxa"/>
              <w:bottom w:w="0" w:type="dxa"/>
              <w:right w:w="108" w:type="dxa"/>
            </w:tcMar>
          </w:tcPr>
          <w:p w:rsidR="00266B51" w:rsidRPr="00315605" w:rsidRDefault="00266B51" w:rsidP="00266B51">
            <w:pPr>
              <w:ind w:right="-1"/>
              <w:jc w:val="center"/>
              <w:rPr>
                <w:sz w:val="22"/>
                <w:szCs w:val="22"/>
                <w:lang w:val="lt-LT"/>
              </w:rPr>
            </w:pPr>
            <w:r w:rsidRPr="00315605">
              <w:rPr>
                <w:rFonts w:ascii="Times New Roman" w:hAnsi="Times New Roman"/>
                <w:position w:val="6"/>
                <w:sz w:val="22"/>
                <w:szCs w:val="22"/>
                <w:lang w:val="lt-LT"/>
              </w:rPr>
              <w:t>(Vardas ir pavardė)</w:t>
            </w:r>
            <w:r w:rsidRPr="00315605">
              <w:rPr>
                <w:rFonts w:ascii="Times New Roman" w:hAnsi="Times New Roman"/>
                <w:i/>
                <w:sz w:val="22"/>
                <w:szCs w:val="22"/>
                <w:lang w:val="lt-LT"/>
              </w:rPr>
              <w:t xml:space="preserve"> </w:t>
            </w:r>
          </w:p>
        </w:tc>
        <w:tc>
          <w:tcPr>
            <w:tcW w:w="236" w:type="dxa"/>
            <w:shd w:val="clear" w:color="auto" w:fill="auto"/>
            <w:tcMar>
              <w:top w:w="0" w:type="dxa"/>
              <w:left w:w="108" w:type="dxa"/>
              <w:bottom w:w="0" w:type="dxa"/>
              <w:right w:w="108" w:type="dxa"/>
            </w:tcMar>
          </w:tcPr>
          <w:p w:rsidR="00266B51" w:rsidRPr="00315605" w:rsidRDefault="00266B51" w:rsidP="00266B51">
            <w:pPr>
              <w:ind w:right="-1"/>
              <w:jc w:val="center"/>
              <w:rPr>
                <w:rFonts w:ascii="Times New Roman" w:hAnsi="Times New Roman"/>
                <w:sz w:val="22"/>
                <w:szCs w:val="22"/>
                <w:lang w:val="lt-LT"/>
              </w:rPr>
            </w:pPr>
          </w:p>
        </w:tc>
      </w:tr>
    </w:tbl>
    <w:p w:rsidR="00266B51" w:rsidRPr="00315605" w:rsidRDefault="00266B51" w:rsidP="00266B51">
      <w:pPr>
        <w:shd w:val="clear" w:color="auto" w:fill="FFFFFF"/>
        <w:rPr>
          <w:lang w:val="lt-LT"/>
        </w:rPr>
      </w:pPr>
    </w:p>
    <w:p w:rsidR="00266B51" w:rsidRPr="00315605" w:rsidRDefault="00266B51" w:rsidP="00F76968">
      <w:pPr>
        <w:shd w:val="clear" w:color="auto" w:fill="FFFFFF"/>
        <w:rPr>
          <w:rFonts w:ascii="Times New Roman" w:hAnsi="Times New Roman"/>
          <w:sz w:val="22"/>
          <w:szCs w:val="22"/>
          <w:lang w:val="lt-LT"/>
        </w:rPr>
      </w:pPr>
    </w:p>
    <w:p w:rsidR="00266B51" w:rsidRPr="00315605" w:rsidRDefault="008019CB" w:rsidP="00266B51">
      <w:pPr>
        <w:shd w:val="clear" w:color="auto" w:fill="FFFFFF"/>
        <w:jc w:val="right"/>
        <w:rPr>
          <w:rFonts w:ascii="Times New Roman" w:hAnsi="Times New Roman"/>
          <w:sz w:val="22"/>
          <w:szCs w:val="22"/>
          <w:lang w:val="lt-LT"/>
        </w:rPr>
      </w:pPr>
      <w:r w:rsidRPr="00315605">
        <w:rPr>
          <w:rFonts w:ascii="Times New Roman" w:hAnsi="Times New Roman"/>
          <w:sz w:val="22"/>
          <w:szCs w:val="22"/>
          <w:lang w:val="lt-LT"/>
        </w:rPr>
        <w:br w:type="page"/>
      </w:r>
      <w:r w:rsidR="00BF42EA" w:rsidRPr="00315605">
        <w:rPr>
          <w:rFonts w:ascii="Times New Roman" w:hAnsi="Times New Roman"/>
          <w:sz w:val="22"/>
          <w:szCs w:val="22"/>
          <w:lang w:val="lt-LT"/>
        </w:rPr>
        <w:lastRenderedPageBreak/>
        <w:t>3</w:t>
      </w:r>
      <w:r w:rsidR="00266B51" w:rsidRPr="00315605">
        <w:rPr>
          <w:rFonts w:ascii="Times New Roman" w:hAnsi="Times New Roman"/>
          <w:sz w:val="22"/>
          <w:szCs w:val="22"/>
          <w:lang w:val="lt-LT"/>
        </w:rPr>
        <w:t xml:space="preserve"> priedas prie pirkimo dokumentų</w:t>
      </w:r>
    </w:p>
    <w:p w:rsidR="00911BC0" w:rsidRPr="00315605" w:rsidRDefault="00911BC0" w:rsidP="00266B51">
      <w:pPr>
        <w:shd w:val="clear" w:color="auto" w:fill="FFFFFF"/>
        <w:jc w:val="right"/>
        <w:rPr>
          <w:rFonts w:ascii="Times New Roman" w:hAnsi="Times New Roman"/>
          <w:color w:val="000000"/>
          <w:sz w:val="22"/>
          <w:szCs w:val="22"/>
          <w:lang w:val="lt-LT"/>
        </w:rPr>
      </w:pPr>
    </w:p>
    <w:p w:rsidR="00266B51" w:rsidRPr="00315605" w:rsidRDefault="00266B51" w:rsidP="00266B51">
      <w:pPr>
        <w:shd w:val="clear" w:color="auto" w:fill="FFFFFF"/>
        <w:jc w:val="right"/>
        <w:rPr>
          <w:rFonts w:ascii="Times New Roman" w:hAnsi="Times New Roman"/>
          <w:color w:val="000000"/>
          <w:sz w:val="22"/>
          <w:szCs w:val="22"/>
          <w:lang w:val="lt-LT"/>
        </w:rPr>
      </w:pPr>
    </w:p>
    <w:p w:rsidR="00911BC0" w:rsidRPr="00315605" w:rsidRDefault="00911BC0" w:rsidP="00777A28">
      <w:pPr>
        <w:widowControl w:val="0"/>
        <w:tabs>
          <w:tab w:val="left" w:pos="-20480"/>
          <w:tab w:val="left" w:pos="-20000"/>
          <w:tab w:val="left" w:pos="-15816"/>
        </w:tabs>
        <w:ind w:right="-64"/>
        <w:jc w:val="both"/>
        <w:rPr>
          <w:rFonts w:ascii="Times New Roman" w:hAnsi="Times New Roman"/>
          <w:caps/>
          <w:sz w:val="22"/>
          <w:szCs w:val="22"/>
          <w:lang w:val="lt-LT"/>
        </w:rPr>
      </w:pPr>
      <w:r w:rsidRPr="00315605">
        <w:rPr>
          <w:rFonts w:ascii="Times New Roman" w:hAnsi="Times New Roman"/>
          <w:b/>
          <w:color w:val="000000"/>
          <w:sz w:val="22"/>
          <w:szCs w:val="22"/>
          <w:lang w:val="lt-LT"/>
        </w:rPr>
        <w:t>PIRKIMO PAVADINIMAS:</w:t>
      </w:r>
      <w:r w:rsidRPr="00315605">
        <w:rPr>
          <w:rFonts w:ascii="Times New Roman" w:hAnsi="Times New Roman"/>
          <w:sz w:val="22"/>
          <w:szCs w:val="22"/>
          <w:lang w:val="lt-LT"/>
        </w:rPr>
        <w:t xml:space="preserve"> </w:t>
      </w:r>
      <w:r w:rsidR="009425D6" w:rsidRPr="00315605">
        <w:rPr>
          <w:rFonts w:ascii="Times New Roman" w:hAnsi="Times New Roman"/>
          <w:sz w:val="22"/>
          <w:szCs w:val="22"/>
          <w:lang w:val="lt-LT"/>
        </w:rPr>
        <w:t>MATAVIMO PRIEMONIŲ</w:t>
      </w:r>
      <w:r w:rsidR="009425D6" w:rsidRPr="00315605">
        <w:rPr>
          <w:rFonts w:ascii="Times New Roman" w:hAnsi="Times New Roman"/>
          <w:b/>
          <w:sz w:val="22"/>
          <w:szCs w:val="22"/>
          <w:lang w:val="lt-LT"/>
        </w:rPr>
        <w:t xml:space="preserve"> </w:t>
      </w:r>
      <w:r w:rsidR="009425D6" w:rsidRPr="00315605">
        <w:rPr>
          <w:rFonts w:ascii="Times New Roman" w:hAnsi="Times New Roman"/>
          <w:bCs/>
          <w:sz w:val="22"/>
          <w:szCs w:val="22"/>
          <w:lang w:val="lt-LT" w:eastAsia="lt-LT"/>
        </w:rPr>
        <w:t>REMONTO PASLAUGA</w:t>
      </w:r>
    </w:p>
    <w:p w:rsidR="00266B51" w:rsidRPr="00315605" w:rsidRDefault="00266B51" w:rsidP="00266B51">
      <w:pPr>
        <w:shd w:val="clear" w:color="auto" w:fill="FFFFFF"/>
        <w:jc w:val="right"/>
        <w:rPr>
          <w:rFonts w:ascii="Times New Roman" w:hAnsi="Times New Roman"/>
          <w:color w:val="000000"/>
          <w:sz w:val="22"/>
          <w:szCs w:val="22"/>
          <w:lang w:val="lt-LT"/>
        </w:rPr>
      </w:pPr>
    </w:p>
    <w:p w:rsidR="00266B51" w:rsidRPr="00315605" w:rsidRDefault="00502B34" w:rsidP="00266B51">
      <w:pPr>
        <w:autoSpaceDE w:val="0"/>
        <w:autoSpaceDN w:val="0"/>
        <w:adjustRightInd w:val="0"/>
        <w:jc w:val="center"/>
        <w:rPr>
          <w:rFonts w:ascii="Times New Roman" w:hAnsi="Times New Roman"/>
          <w:b/>
          <w:bCs/>
          <w:sz w:val="22"/>
          <w:szCs w:val="22"/>
          <w:lang w:val="lt-LT" w:eastAsia="en-US"/>
        </w:rPr>
      </w:pPr>
      <w:r w:rsidRPr="00315605">
        <w:rPr>
          <w:rFonts w:ascii="Times New Roman" w:hAnsi="Times New Roman"/>
          <w:b/>
          <w:bCs/>
          <w:caps/>
          <w:kern w:val="16"/>
          <w:sz w:val="22"/>
          <w:szCs w:val="22"/>
          <w:lang w:val="lt-LT" w:eastAsia="ar-SA"/>
        </w:rPr>
        <w:t xml:space="preserve">Kvalifikacinių reikalavimų ir reikalavimų </w:t>
      </w:r>
      <w:r w:rsidRPr="00315605">
        <w:rPr>
          <w:rFonts w:ascii="Times New Roman" w:hAnsi="Times New Roman"/>
          <w:b/>
          <w:bCs/>
          <w:caps/>
          <w:sz w:val="22"/>
          <w:szCs w:val="22"/>
          <w:lang w:val="lt-LT" w:eastAsia="en-US"/>
        </w:rPr>
        <w:t>aplinkos apsaugos vadybos sistemos standartams</w:t>
      </w:r>
      <w:r w:rsidRPr="00315605">
        <w:rPr>
          <w:rFonts w:ascii="Times New Roman" w:hAnsi="Times New Roman"/>
          <w:b/>
          <w:bCs/>
          <w:caps/>
          <w:kern w:val="16"/>
          <w:sz w:val="22"/>
          <w:szCs w:val="22"/>
          <w:lang w:val="lt-LT" w:eastAsia="ar-SA"/>
        </w:rPr>
        <w:t xml:space="preserve"> atitikties</w:t>
      </w:r>
      <w:r w:rsidRPr="00315605">
        <w:rPr>
          <w:rFonts w:ascii="Times New Roman" w:hAnsi="Times New Roman"/>
          <w:kern w:val="16"/>
          <w:sz w:val="22"/>
          <w:szCs w:val="22"/>
          <w:lang w:val="lt-LT" w:eastAsia="ar-SA"/>
        </w:rPr>
        <w:t xml:space="preserve"> </w:t>
      </w:r>
      <w:r w:rsidR="00266B51" w:rsidRPr="00315605">
        <w:rPr>
          <w:rFonts w:ascii="Times New Roman" w:hAnsi="Times New Roman"/>
          <w:b/>
          <w:bCs/>
          <w:sz w:val="22"/>
          <w:szCs w:val="22"/>
          <w:lang w:val="lt-LT" w:eastAsia="en-US"/>
        </w:rPr>
        <w:t>DEKLARACIJA</w:t>
      </w:r>
    </w:p>
    <w:p w:rsidR="00266B51" w:rsidRPr="00315605" w:rsidRDefault="00266B51" w:rsidP="00266B51">
      <w:pPr>
        <w:autoSpaceDE w:val="0"/>
        <w:autoSpaceDN w:val="0"/>
        <w:adjustRightInd w:val="0"/>
        <w:jc w:val="center"/>
        <w:rPr>
          <w:rFonts w:ascii="Times New Roman" w:hAnsi="Times New Roman"/>
          <w:sz w:val="20"/>
          <w:lang w:val="lt-LT" w:eastAsia="en-US"/>
        </w:rPr>
      </w:pPr>
    </w:p>
    <w:p w:rsidR="00266B51" w:rsidRPr="00315605" w:rsidRDefault="00266B51" w:rsidP="00266B51">
      <w:pPr>
        <w:shd w:val="clear" w:color="auto" w:fill="FFFFFF"/>
        <w:jc w:val="center"/>
        <w:rPr>
          <w:rFonts w:ascii="Times New Roman" w:hAnsi="Times New Roman"/>
          <w:b/>
          <w:bCs/>
          <w:color w:val="000000"/>
          <w:sz w:val="20"/>
          <w:lang w:val="lt-LT"/>
        </w:rPr>
      </w:pPr>
      <w:r w:rsidRPr="00315605">
        <w:rPr>
          <w:rFonts w:ascii="Times New Roman" w:hAnsi="Times New Roman"/>
          <w:sz w:val="20"/>
          <w:lang w:val="lt-LT"/>
        </w:rPr>
        <w:t>_____________</w:t>
      </w:r>
      <w:r w:rsidRPr="00315605">
        <w:rPr>
          <w:rFonts w:ascii="Times New Roman" w:hAnsi="Times New Roman"/>
          <w:b/>
          <w:bCs/>
          <w:color w:val="000000"/>
          <w:sz w:val="20"/>
          <w:lang w:val="lt-LT"/>
        </w:rPr>
        <w:t xml:space="preserve"> </w:t>
      </w:r>
      <w:r w:rsidRPr="00315605">
        <w:rPr>
          <w:rFonts w:ascii="Times New Roman" w:hAnsi="Times New Roman"/>
          <w:sz w:val="20"/>
          <w:lang w:val="lt-LT"/>
        </w:rPr>
        <w:t>Nr.______</w:t>
      </w:r>
    </w:p>
    <w:p w:rsidR="00266B51" w:rsidRPr="00315605" w:rsidRDefault="00266B51" w:rsidP="00266B51">
      <w:pPr>
        <w:shd w:val="clear" w:color="auto" w:fill="FFFFFF"/>
        <w:ind w:left="2592" w:firstLine="1296"/>
        <w:rPr>
          <w:rFonts w:ascii="Times New Roman" w:hAnsi="Times New Roman"/>
          <w:bCs/>
          <w:color w:val="000000"/>
          <w:sz w:val="18"/>
          <w:szCs w:val="18"/>
          <w:lang w:val="lt-LT"/>
        </w:rPr>
      </w:pPr>
      <w:r w:rsidRPr="00315605">
        <w:rPr>
          <w:rFonts w:ascii="Times New Roman" w:hAnsi="Times New Roman"/>
          <w:bCs/>
          <w:color w:val="000000"/>
          <w:sz w:val="18"/>
          <w:szCs w:val="18"/>
          <w:lang w:val="lt-LT"/>
        </w:rPr>
        <w:t xml:space="preserve">                 (Data)</w:t>
      </w:r>
    </w:p>
    <w:p w:rsidR="00266B51" w:rsidRPr="00315605" w:rsidRDefault="00266B51" w:rsidP="00266B51">
      <w:pPr>
        <w:shd w:val="clear" w:color="auto" w:fill="FFFFFF"/>
        <w:jc w:val="center"/>
        <w:rPr>
          <w:rFonts w:ascii="Times New Roman" w:hAnsi="Times New Roman"/>
          <w:bCs/>
          <w:color w:val="000000"/>
          <w:sz w:val="20"/>
          <w:lang w:val="lt-LT"/>
        </w:rPr>
      </w:pPr>
      <w:r w:rsidRPr="00315605">
        <w:rPr>
          <w:rFonts w:ascii="Times New Roman" w:hAnsi="Times New Roman"/>
          <w:bCs/>
          <w:color w:val="000000"/>
          <w:sz w:val="20"/>
          <w:lang w:val="lt-LT"/>
        </w:rPr>
        <w:t>_____________</w:t>
      </w:r>
    </w:p>
    <w:p w:rsidR="00266B51" w:rsidRPr="00315605" w:rsidRDefault="00266B51" w:rsidP="00266B51">
      <w:pPr>
        <w:shd w:val="clear" w:color="auto" w:fill="FFFFFF"/>
        <w:jc w:val="center"/>
        <w:rPr>
          <w:rFonts w:ascii="Times New Roman" w:hAnsi="Times New Roman"/>
          <w:bCs/>
          <w:color w:val="000000"/>
          <w:sz w:val="18"/>
          <w:szCs w:val="18"/>
          <w:lang w:val="lt-LT"/>
        </w:rPr>
      </w:pPr>
      <w:r w:rsidRPr="00315605">
        <w:rPr>
          <w:rFonts w:ascii="Times New Roman" w:hAnsi="Times New Roman"/>
          <w:bCs/>
          <w:color w:val="000000"/>
          <w:sz w:val="18"/>
          <w:szCs w:val="18"/>
          <w:lang w:val="lt-LT"/>
        </w:rPr>
        <w:t>(Sudarymo vieta)</w:t>
      </w:r>
    </w:p>
    <w:tbl>
      <w:tblPr>
        <w:tblW w:w="9828" w:type="dxa"/>
        <w:tblInd w:w="-142" w:type="dxa"/>
        <w:tblLayout w:type="fixed"/>
        <w:tblLook w:val="04A0" w:firstRow="1" w:lastRow="0" w:firstColumn="1" w:lastColumn="0" w:noHBand="0" w:noVBand="1"/>
      </w:tblPr>
      <w:tblGrid>
        <w:gridCol w:w="9828"/>
      </w:tblGrid>
      <w:tr w:rsidR="00266B51" w:rsidRPr="00315605" w:rsidTr="00266B51">
        <w:tc>
          <w:tcPr>
            <w:tcW w:w="9828" w:type="dxa"/>
            <w:shd w:val="clear" w:color="auto" w:fill="auto"/>
          </w:tcPr>
          <w:p w:rsidR="00266B51" w:rsidRPr="00315605" w:rsidRDefault="00266B51" w:rsidP="00266B51">
            <w:pPr>
              <w:snapToGrid w:val="0"/>
              <w:ind w:right="-82" w:firstLine="900"/>
              <w:jc w:val="both"/>
              <w:rPr>
                <w:rFonts w:ascii="Times New Roman" w:hAnsi="Times New Roman"/>
                <w:sz w:val="20"/>
                <w:lang w:val="lt-LT" w:eastAsia="en-US"/>
              </w:rPr>
            </w:pPr>
          </w:p>
          <w:p w:rsidR="00266B51" w:rsidRPr="00315605" w:rsidRDefault="00266B51" w:rsidP="00266B51">
            <w:pPr>
              <w:snapToGrid w:val="0"/>
              <w:ind w:right="-82" w:firstLine="900"/>
              <w:jc w:val="both"/>
              <w:rPr>
                <w:rFonts w:ascii="Times New Roman" w:hAnsi="Times New Roman"/>
                <w:sz w:val="20"/>
                <w:lang w:val="lt-LT" w:eastAsia="en-US"/>
              </w:rPr>
            </w:pPr>
            <w:r w:rsidRPr="00315605">
              <w:rPr>
                <w:rFonts w:ascii="Times New Roman" w:hAnsi="Times New Roman"/>
                <w:sz w:val="20"/>
                <w:lang w:val="lt-LT" w:eastAsia="en-US"/>
              </w:rPr>
              <w:t>1. </w:t>
            </w:r>
            <w:r w:rsidRPr="00315605">
              <w:rPr>
                <w:rFonts w:ascii="Times New Roman" w:hAnsi="Times New Roman"/>
                <w:sz w:val="22"/>
                <w:szCs w:val="22"/>
                <w:lang w:val="lt-LT" w:eastAsia="en-US"/>
              </w:rPr>
              <w:t>Aš,</w:t>
            </w:r>
            <w:r w:rsidRPr="00315605">
              <w:rPr>
                <w:rFonts w:ascii="Times New Roman" w:hAnsi="Times New Roman"/>
                <w:sz w:val="20"/>
                <w:lang w:val="lt-LT" w:eastAsia="en-US"/>
              </w:rPr>
              <w:t xml:space="preserve"> _________________________________________________________________________________ ,</w:t>
            </w:r>
          </w:p>
        </w:tc>
      </w:tr>
      <w:tr w:rsidR="00266B51" w:rsidRPr="00315605" w:rsidTr="00266B51">
        <w:tc>
          <w:tcPr>
            <w:tcW w:w="9828" w:type="dxa"/>
            <w:shd w:val="clear" w:color="auto" w:fill="auto"/>
          </w:tcPr>
          <w:p w:rsidR="00266B51" w:rsidRPr="00315605" w:rsidRDefault="00266B51" w:rsidP="00266B51">
            <w:pPr>
              <w:snapToGrid w:val="0"/>
              <w:ind w:right="-82"/>
              <w:jc w:val="center"/>
              <w:rPr>
                <w:rFonts w:ascii="Times New Roman" w:hAnsi="Times New Roman"/>
                <w:sz w:val="12"/>
                <w:szCs w:val="12"/>
                <w:lang w:val="lt-LT" w:eastAsia="en-US"/>
              </w:rPr>
            </w:pPr>
            <w:r w:rsidRPr="00315605">
              <w:rPr>
                <w:rFonts w:ascii="Times New Roman" w:hAnsi="Times New Roman"/>
                <w:position w:val="6"/>
                <w:sz w:val="12"/>
                <w:szCs w:val="12"/>
                <w:lang w:val="lt-LT" w:eastAsia="en-US"/>
              </w:rPr>
              <w:t>(Tiekėjo vadovo ar jo įgalioto asmens pareigų pavadinimas, vardas ir pavardė)</w:t>
            </w:r>
          </w:p>
        </w:tc>
      </w:tr>
      <w:tr w:rsidR="00266B51" w:rsidRPr="00315605" w:rsidTr="00266B51">
        <w:tc>
          <w:tcPr>
            <w:tcW w:w="9828" w:type="dxa"/>
            <w:shd w:val="clear" w:color="auto" w:fill="auto"/>
          </w:tcPr>
          <w:p w:rsidR="00266B51" w:rsidRPr="00315605" w:rsidRDefault="00266B51" w:rsidP="00266B51">
            <w:pPr>
              <w:snapToGrid w:val="0"/>
              <w:ind w:right="-82"/>
              <w:jc w:val="both"/>
              <w:rPr>
                <w:rFonts w:ascii="Times New Roman" w:hAnsi="Times New Roman"/>
                <w:sz w:val="20"/>
                <w:lang w:val="lt-LT" w:eastAsia="en-US"/>
              </w:rPr>
            </w:pPr>
          </w:p>
          <w:p w:rsidR="00266B51" w:rsidRPr="00315605" w:rsidRDefault="00266B51" w:rsidP="00266B51">
            <w:pPr>
              <w:snapToGrid w:val="0"/>
              <w:ind w:right="-82"/>
              <w:jc w:val="both"/>
              <w:rPr>
                <w:rFonts w:ascii="Times New Roman" w:hAnsi="Times New Roman"/>
                <w:sz w:val="20"/>
                <w:lang w:val="lt-LT" w:eastAsia="en-US"/>
              </w:rPr>
            </w:pPr>
            <w:r w:rsidRPr="00315605">
              <w:rPr>
                <w:rFonts w:ascii="Times New Roman" w:hAnsi="Times New Roman"/>
                <w:sz w:val="22"/>
                <w:szCs w:val="22"/>
                <w:lang w:val="lt-LT" w:eastAsia="en-US"/>
              </w:rPr>
              <w:t>tvirtinu, kad mano vadovaujamas (-a) (atstovaujamas (-a))</w:t>
            </w:r>
            <w:r w:rsidRPr="00315605">
              <w:rPr>
                <w:rFonts w:ascii="Times New Roman" w:hAnsi="Times New Roman"/>
                <w:sz w:val="20"/>
                <w:lang w:val="lt-LT" w:eastAsia="en-US"/>
              </w:rPr>
              <w:t>_______________</w:t>
            </w:r>
            <w:r w:rsidR="005C04C3" w:rsidRPr="00315605">
              <w:rPr>
                <w:rFonts w:ascii="Times New Roman" w:hAnsi="Times New Roman"/>
                <w:sz w:val="20"/>
                <w:lang w:val="lt-LT" w:eastAsia="en-US"/>
              </w:rPr>
              <w:t>______________________________</w:t>
            </w:r>
          </w:p>
        </w:tc>
      </w:tr>
      <w:tr w:rsidR="00266B51" w:rsidRPr="00315605" w:rsidTr="00266B51">
        <w:tc>
          <w:tcPr>
            <w:tcW w:w="9828" w:type="dxa"/>
            <w:shd w:val="clear" w:color="auto" w:fill="auto"/>
          </w:tcPr>
          <w:p w:rsidR="00266B51" w:rsidRPr="00315605" w:rsidRDefault="00266B51" w:rsidP="00266B51">
            <w:pPr>
              <w:snapToGrid w:val="0"/>
              <w:ind w:right="-82"/>
              <w:jc w:val="center"/>
              <w:rPr>
                <w:rFonts w:ascii="Times New Roman" w:hAnsi="Times New Roman"/>
                <w:sz w:val="12"/>
                <w:szCs w:val="12"/>
                <w:lang w:val="lt-LT" w:eastAsia="en-US"/>
              </w:rPr>
            </w:pPr>
            <w:r w:rsidRPr="00315605">
              <w:rPr>
                <w:rFonts w:ascii="Times New Roman" w:hAnsi="Times New Roman"/>
                <w:position w:val="6"/>
                <w:sz w:val="12"/>
                <w:szCs w:val="12"/>
                <w:lang w:val="lt-LT" w:eastAsia="en-US"/>
              </w:rPr>
              <w:t xml:space="preserve">                                                                                (Tiekėjo pavadinimas)</w:t>
            </w:r>
          </w:p>
        </w:tc>
      </w:tr>
      <w:tr w:rsidR="00266B51" w:rsidRPr="00315605" w:rsidTr="00266B51">
        <w:tc>
          <w:tcPr>
            <w:tcW w:w="9828" w:type="dxa"/>
            <w:shd w:val="clear" w:color="auto" w:fill="auto"/>
          </w:tcPr>
          <w:p w:rsidR="00266B51" w:rsidRPr="00315605" w:rsidRDefault="00266B51" w:rsidP="00266B51">
            <w:pPr>
              <w:snapToGrid w:val="0"/>
              <w:ind w:right="-82"/>
              <w:jc w:val="both"/>
              <w:rPr>
                <w:rFonts w:ascii="Times New Roman" w:hAnsi="Times New Roman"/>
                <w:sz w:val="20"/>
                <w:lang w:val="lt-LT" w:eastAsia="en-US"/>
              </w:rPr>
            </w:pPr>
            <w:r w:rsidRPr="00315605">
              <w:rPr>
                <w:rFonts w:ascii="Times New Roman" w:hAnsi="Times New Roman"/>
                <w:sz w:val="22"/>
                <w:szCs w:val="22"/>
                <w:lang w:val="lt-LT" w:eastAsia="en-US"/>
              </w:rPr>
              <w:t>dalyvaujantis (-i)</w:t>
            </w:r>
            <w:r w:rsidRPr="00315605">
              <w:rPr>
                <w:rFonts w:ascii="Times New Roman" w:hAnsi="Times New Roman"/>
                <w:sz w:val="20"/>
                <w:lang w:val="lt-LT" w:eastAsia="en-US"/>
              </w:rPr>
              <w:t xml:space="preserve"> _________________________________________________________________________________</w:t>
            </w:r>
          </w:p>
        </w:tc>
      </w:tr>
      <w:tr w:rsidR="00266B51" w:rsidRPr="00315605" w:rsidTr="00266B51">
        <w:tc>
          <w:tcPr>
            <w:tcW w:w="9828" w:type="dxa"/>
            <w:shd w:val="clear" w:color="auto" w:fill="auto"/>
          </w:tcPr>
          <w:p w:rsidR="00266B51" w:rsidRPr="00315605" w:rsidRDefault="00266B51" w:rsidP="00266B51">
            <w:pPr>
              <w:snapToGrid w:val="0"/>
              <w:ind w:right="-82"/>
              <w:jc w:val="center"/>
              <w:rPr>
                <w:rFonts w:ascii="Times New Roman" w:hAnsi="Times New Roman"/>
                <w:sz w:val="12"/>
                <w:szCs w:val="12"/>
                <w:lang w:val="lt-LT" w:eastAsia="en-US"/>
              </w:rPr>
            </w:pPr>
            <w:r w:rsidRPr="00315605">
              <w:rPr>
                <w:rFonts w:ascii="Times New Roman" w:hAnsi="Times New Roman"/>
                <w:position w:val="6"/>
                <w:sz w:val="12"/>
                <w:szCs w:val="12"/>
                <w:lang w:val="lt-LT" w:eastAsia="en-US"/>
              </w:rPr>
              <w:t>(Perkančiojo subjekto  pavadinimas)</w:t>
            </w:r>
          </w:p>
        </w:tc>
      </w:tr>
      <w:tr w:rsidR="00266B51" w:rsidRPr="00315605" w:rsidTr="00266B51">
        <w:tc>
          <w:tcPr>
            <w:tcW w:w="9828" w:type="dxa"/>
            <w:shd w:val="clear" w:color="auto" w:fill="auto"/>
          </w:tcPr>
          <w:p w:rsidR="00266B51" w:rsidRPr="00315605" w:rsidRDefault="00266B51" w:rsidP="00266B51">
            <w:pPr>
              <w:snapToGrid w:val="0"/>
              <w:ind w:right="-82"/>
              <w:jc w:val="both"/>
              <w:rPr>
                <w:rFonts w:ascii="Times New Roman" w:hAnsi="Times New Roman"/>
                <w:sz w:val="20"/>
                <w:lang w:val="lt-LT" w:eastAsia="en-US"/>
              </w:rPr>
            </w:pPr>
          </w:p>
          <w:p w:rsidR="00266B51" w:rsidRPr="00315605" w:rsidRDefault="00266B51" w:rsidP="00266B51">
            <w:pPr>
              <w:snapToGrid w:val="0"/>
              <w:ind w:right="-82"/>
              <w:jc w:val="both"/>
              <w:rPr>
                <w:rFonts w:ascii="Times New Roman" w:hAnsi="Times New Roman"/>
                <w:sz w:val="20"/>
                <w:lang w:val="lt-LT" w:eastAsia="en-US"/>
              </w:rPr>
            </w:pPr>
            <w:r w:rsidRPr="00315605">
              <w:rPr>
                <w:rFonts w:ascii="Times New Roman" w:hAnsi="Times New Roman"/>
                <w:sz w:val="22"/>
                <w:szCs w:val="22"/>
                <w:lang w:val="lt-LT" w:eastAsia="en-US"/>
              </w:rPr>
              <w:t>atliekamame</w:t>
            </w:r>
            <w:r w:rsidRPr="00315605">
              <w:rPr>
                <w:rFonts w:ascii="Times New Roman" w:hAnsi="Times New Roman"/>
                <w:sz w:val="20"/>
                <w:lang w:val="lt-LT" w:eastAsia="en-US"/>
              </w:rPr>
              <w:t xml:space="preserve"> _____________________________________________________________________________________</w:t>
            </w:r>
          </w:p>
        </w:tc>
      </w:tr>
      <w:tr w:rsidR="00266B51" w:rsidRPr="00315605" w:rsidTr="00266B51">
        <w:tc>
          <w:tcPr>
            <w:tcW w:w="9828" w:type="dxa"/>
            <w:shd w:val="clear" w:color="auto" w:fill="auto"/>
          </w:tcPr>
          <w:p w:rsidR="00266B51" w:rsidRPr="00315605" w:rsidRDefault="00266B51" w:rsidP="00266B51">
            <w:pPr>
              <w:snapToGrid w:val="0"/>
              <w:ind w:right="-82"/>
              <w:jc w:val="center"/>
              <w:rPr>
                <w:rFonts w:ascii="Times New Roman" w:hAnsi="Times New Roman"/>
                <w:sz w:val="12"/>
                <w:szCs w:val="12"/>
                <w:lang w:val="lt-LT" w:eastAsia="en-US"/>
              </w:rPr>
            </w:pPr>
            <w:r w:rsidRPr="00315605">
              <w:rPr>
                <w:rFonts w:ascii="Times New Roman" w:hAnsi="Times New Roman"/>
                <w:position w:val="6"/>
                <w:sz w:val="12"/>
                <w:szCs w:val="12"/>
                <w:lang w:val="lt-LT" w:eastAsia="en-US"/>
              </w:rPr>
              <w:t>(Pirkimo objekto pavadinimas)</w:t>
            </w:r>
          </w:p>
        </w:tc>
      </w:tr>
    </w:tbl>
    <w:p w:rsidR="00266B51" w:rsidRPr="00315605" w:rsidRDefault="00266B51" w:rsidP="00266B51">
      <w:pPr>
        <w:pBdr>
          <w:top w:val="nil"/>
          <w:left w:val="nil"/>
          <w:bottom w:val="nil"/>
          <w:right w:val="nil"/>
          <w:between w:val="nil"/>
          <w:bar w:val="nil"/>
        </w:pBdr>
        <w:tabs>
          <w:tab w:val="left" w:leader="underscore" w:pos="8902"/>
        </w:tabs>
        <w:autoSpaceDN w:val="0"/>
        <w:snapToGrid w:val="0"/>
        <w:jc w:val="both"/>
        <w:rPr>
          <w:rFonts w:ascii="Times New Roman" w:eastAsia="Arial Unicode MS" w:hAnsi="Times New Roman"/>
          <w:szCs w:val="24"/>
          <w:bdr w:val="nil"/>
          <w:lang w:val="lt-LT" w:eastAsia="en-US"/>
        </w:rPr>
      </w:pPr>
    </w:p>
    <w:p w:rsidR="00266B51" w:rsidRPr="00315605" w:rsidRDefault="00266B51" w:rsidP="00266B51">
      <w:pPr>
        <w:pBdr>
          <w:top w:val="nil"/>
          <w:left w:val="nil"/>
          <w:bottom w:val="nil"/>
          <w:right w:val="nil"/>
          <w:between w:val="nil"/>
          <w:bar w:val="nil"/>
        </w:pBdr>
        <w:tabs>
          <w:tab w:val="left" w:leader="underscore" w:pos="8902"/>
        </w:tabs>
        <w:autoSpaceDN w:val="0"/>
        <w:snapToGrid w:val="0"/>
        <w:jc w:val="both"/>
        <w:rPr>
          <w:rFonts w:ascii="Times New Roman" w:eastAsia="Arial Unicode MS" w:hAnsi="Times New Roman"/>
          <w:szCs w:val="24"/>
          <w:bdr w:val="nil"/>
          <w:lang w:val="lt-LT" w:eastAsia="en-US"/>
        </w:rPr>
      </w:pPr>
      <w:r w:rsidRPr="00315605">
        <w:rPr>
          <w:rFonts w:ascii="Times New Roman" w:eastAsia="Arial Unicode MS" w:hAnsi="Times New Roman"/>
          <w:sz w:val="22"/>
          <w:szCs w:val="22"/>
          <w:bdr w:val="nil"/>
          <w:lang w:val="lt-LT" w:eastAsia="en-US"/>
        </w:rPr>
        <w:t>kvalifikacijos duomenys yra tokie</w:t>
      </w:r>
      <w:r w:rsidRPr="00315605">
        <w:rPr>
          <w:rFonts w:ascii="Times New Roman" w:eastAsia="Arial Unicode MS" w:hAnsi="Times New Roman"/>
          <w:szCs w:val="24"/>
          <w:bdr w:val="nil"/>
          <w:lang w:val="lt-LT" w:eastAsia="en-US"/>
        </w:rPr>
        <w:t xml:space="preserve"> (</w:t>
      </w:r>
      <w:r w:rsidRPr="00315605">
        <w:rPr>
          <w:rFonts w:ascii="Times New Roman" w:eastAsia="Arial Unicode MS" w:hAnsi="Times New Roman"/>
          <w:i/>
          <w:sz w:val="22"/>
          <w:szCs w:val="22"/>
          <w:bdr w:val="nil"/>
          <w:lang w:val="lt-LT" w:eastAsia="en-US"/>
        </w:rPr>
        <w:t>tiekėjas nurodo atitiktį nurodytiems kvalifikacijos reikalavimams pažymėdamas stulpeliuose „Taip“ arba „Ne“</w:t>
      </w:r>
      <w:r w:rsidRPr="00315605">
        <w:rPr>
          <w:rFonts w:ascii="Times New Roman" w:eastAsia="Arial Unicode MS" w:hAnsi="Times New Roman"/>
          <w:szCs w:val="24"/>
          <w:bdr w:val="nil"/>
          <w:lang w:val="lt-LT" w:eastAsia="en-US"/>
        </w:rPr>
        <w:t xml:space="preserve">): </w:t>
      </w:r>
    </w:p>
    <w:p w:rsidR="00266B51" w:rsidRPr="00315605" w:rsidRDefault="00266B51" w:rsidP="00266B51">
      <w:pPr>
        <w:snapToGrid w:val="0"/>
        <w:ind w:firstLine="720"/>
        <w:jc w:val="both"/>
        <w:rPr>
          <w:rFonts w:ascii="Times New Roman" w:hAnsi="Times New Roman"/>
          <w:sz w:val="20"/>
          <w:lang w:val="lt-LT" w:eastAsia="en-US"/>
        </w:rPr>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
        <w:gridCol w:w="7102"/>
        <w:gridCol w:w="992"/>
        <w:gridCol w:w="992"/>
      </w:tblGrid>
      <w:tr w:rsidR="00866705" w:rsidRPr="004D16DB" w:rsidTr="00866705">
        <w:trPr>
          <w:trHeight w:val="238"/>
          <w:jc w:val="center"/>
        </w:trPr>
        <w:tc>
          <w:tcPr>
            <w:tcW w:w="548" w:type="dxa"/>
            <w:shd w:val="clear" w:color="auto" w:fill="auto"/>
          </w:tcPr>
          <w:p w:rsidR="00770B41" w:rsidRPr="004D16DB" w:rsidRDefault="00770B41" w:rsidP="00866705">
            <w:pPr>
              <w:ind w:right="-149"/>
              <w:rPr>
                <w:rFonts w:ascii="Times New Roman" w:hAnsi="Times New Roman"/>
                <w:b/>
                <w:sz w:val="22"/>
                <w:szCs w:val="22"/>
                <w:lang w:val="lt-LT"/>
              </w:rPr>
            </w:pPr>
            <w:r w:rsidRPr="004D16DB">
              <w:rPr>
                <w:rFonts w:ascii="Times New Roman" w:hAnsi="Times New Roman"/>
                <w:sz w:val="22"/>
                <w:szCs w:val="22"/>
                <w:lang w:val="lt-LT"/>
              </w:rPr>
              <w:t xml:space="preserve"> </w:t>
            </w:r>
            <w:r w:rsidRPr="00030214">
              <w:rPr>
                <w:rFonts w:ascii="Times New Roman" w:hAnsi="Times New Roman"/>
                <w:b/>
                <w:bCs/>
                <w:sz w:val="22"/>
                <w:szCs w:val="22"/>
                <w:lang w:val="lt-LT"/>
              </w:rPr>
              <w:t>Nr</w:t>
            </w:r>
            <w:r w:rsidRPr="004D16DB">
              <w:rPr>
                <w:rFonts w:ascii="Times New Roman" w:hAnsi="Times New Roman"/>
                <w:sz w:val="22"/>
                <w:szCs w:val="22"/>
                <w:lang w:val="lt-LT"/>
              </w:rPr>
              <w:t>.</w:t>
            </w:r>
          </w:p>
        </w:tc>
        <w:tc>
          <w:tcPr>
            <w:tcW w:w="7102" w:type="dxa"/>
            <w:shd w:val="clear" w:color="auto" w:fill="auto"/>
          </w:tcPr>
          <w:p w:rsidR="00770B41" w:rsidRPr="004D16DB" w:rsidRDefault="00770B41" w:rsidP="00866705">
            <w:pPr>
              <w:ind w:right="-149"/>
              <w:jc w:val="center"/>
              <w:rPr>
                <w:rFonts w:ascii="Times New Roman" w:hAnsi="Times New Roman"/>
                <w:b/>
                <w:bCs/>
                <w:sz w:val="22"/>
                <w:szCs w:val="22"/>
                <w:lang w:val="lt-LT"/>
              </w:rPr>
            </w:pPr>
            <w:r w:rsidRPr="004D16DB">
              <w:rPr>
                <w:rFonts w:ascii="Times New Roman" w:hAnsi="Times New Roman"/>
                <w:b/>
                <w:bCs/>
                <w:sz w:val="22"/>
                <w:szCs w:val="22"/>
                <w:lang w:val="lt-LT"/>
              </w:rPr>
              <w:t>Kvalifikacijos reikalavimai</w:t>
            </w:r>
          </w:p>
        </w:tc>
        <w:tc>
          <w:tcPr>
            <w:tcW w:w="992" w:type="dxa"/>
            <w:shd w:val="clear" w:color="auto" w:fill="auto"/>
          </w:tcPr>
          <w:p w:rsidR="00770B41" w:rsidRPr="00030214" w:rsidRDefault="00770B41" w:rsidP="00866705">
            <w:pPr>
              <w:jc w:val="center"/>
              <w:rPr>
                <w:rFonts w:ascii="Times New Roman" w:hAnsi="Times New Roman"/>
                <w:b/>
                <w:bCs/>
                <w:sz w:val="22"/>
                <w:szCs w:val="22"/>
                <w:lang w:val="lt-LT"/>
              </w:rPr>
            </w:pPr>
            <w:r w:rsidRPr="00030214">
              <w:rPr>
                <w:rFonts w:ascii="Times New Roman" w:hAnsi="Times New Roman"/>
                <w:b/>
                <w:bCs/>
                <w:sz w:val="22"/>
                <w:szCs w:val="22"/>
                <w:lang w:val="lt-LT"/>
              </w:rPr>
              <w:t>Taip</w:t>
            </w:r>
          </w:p>
        </w:tc>
        <w:tc>
          <w:tcPr>
            <w:tcW w:w="992" w:type="dxa"/>
            <w:shd w:val="clear" w:color="auto" w:fill="auto"/>
          </w:tcPr>
          <w:p w:rsidR="00770B41" w:rsidRPr="00030214" w:rsidRDefault="00770B41" w:rsidP="00866705">
            <w:pPr>
              <w:jc w:val="center"/>
              <w:rPr>
                <w:rFonts w:ascii="Times New Roman" w:hAnsi="Times New Roman"/>
                <w:b/>
                <w:bCs/>
                <w:sz w:val="22"/>
                <w:szCs w:val="22"/>
                <w:lang w:val="lt-LT"/>
              </w:rPr>
            </w:pPr>
            <w:r w:rsidRPr="00030214">
              <w:rPr>
                <w:rFonts w:ascii="Times New Roman" w:hAnsi="Times New Roman"/>
                <w:b/>
                <w:bCs/>
                <w:sz w:val="22"/>
                <w:szCs w:val="22"/>
                <w:lang w:val="lt-LT"/>
              </w:rPr>
              <w:t>Ne</w:t>
            </w:r>
          </w:p>
        </w:tc>
      </w:tr>
      <w:tr w:rsidR="004D16DB" w:rsidRPr="004D16DB" w:rsidTr="00866705">
        <w:trPr>
          <w:trHeight w:val="238"/>
          <w:jc w:val="center"/>
        </w:trPr>
        <w:tc>
          <w:tcPr>
            <w:tcW w:w="548" w:type="dxa"/>
            <w:shd w:val="clear" w:color="auto" w:fill="auto"/>
          </w:tcPr>
          <w:p w:rsidR="004D16DB" w:rsidRPr="004D16DB" w:rsidRDefault="004D16DB" w:rsidP="00866705">
            <w:pPr>
              <w:ind w:right="-149"/>
              <w:rPr>
                <w:rFonts w:ascii="Times New Roman" w:hAnsi="Times New Roman"/>
                <w:sz w:val="22"/>
                <w:szCs w:val="22"/>
                <w:lang w:val="lt-LT"/>
              </w:rPr>
            </w:pPr>
          </w:p>
        </w:tc>
        <w:tc>
          <w:tcPr>
            <w:tcW w:w="7102" w:type="dxa"/>
            <w:shd w:val="clear" w:color="auto" w:fill="auto"/>
          </w:tcPr>
          <w:p w:rsidR="004D16DB" w:rsidRPr="004D16DB" w:rsidRDefault="004D16DB" w:rsidP="00866705">
            <w:pPr>
              <w:ind w:right="-149"/>
              <w:jc w:val="center"/>
              <w:rPr>
                <w:rFonts w:ascii="Times New Roman" w:hAnsi="Times New Roman"/>
                <w:sz w:val="22"/>
                <w:szCs w:val="22"/>
                <w:lang w:val="lt-LT"/>
              </w:rPr>
            </w:pPr>
            <w:r w:rsidRPr="004D16DB">
              <w:rPr>
                <w:rFonts w:ascii="Times New Roman" w:hAnsi="Times New Roman"/>
                <w:b/>
                <w:i/>
                <w:sz w:val="22"/>
                <w:szCs w:val="22"/>
                <w:lang w:val="lt-LT"/>
              </w:rPr>
              <w:t>Teisė verstis atitinkama veikla</w:t>
            </w:r>
          </w:p>
        </w:tc>
        <w:tc>
          <w:tcPr>
            <w:tcW w:w="992" w:type="dxa"/>
            <w:shd w:val="clear" w:color="auto" w:fill="auto"/>
          </w:tcPr>
          <w:p w:rsidR="004D16DB" w:rsidRPr="004D16DB" w:rsidRDefault="004D16DB" w:rsidP="00866705">
            <w:pPr>
              <w:jc w:val="center"/>
              <w:rPr>
                <w:rFonts w:ascii="Times New Roman" w:hAnsi="Times New Roman"/>
                <w:sz w:val="22"/>
                <w:szCs w:val="22"/>
                <w:lang w:val="lt-LT"/>
              </w:rPr>
            </w:pPr>
          </w:p>
        </w:tc>
        <w:tc>
          <w:tcPr>
            <w:tcW w:w="992" w:type="dxa"/>
            <w:shd w:val="clear" w:color="auto" w:fill="auto"/>
          </w:tcPr>
          <w:p w:rsidR="004D16DB" w:rsidRPr="004D16DB" w:rsidRDefault="004D16DB" w:rsidP="00866705">
            <w:pPr>
              <w:jc w:val="center"/>
              <w:rPr>
                <w:rFonts w:ascii="Times New Roman" w:hAnsi="Times New Roman"/>
                <w:sz w:val="22"/>
                <w:szCs w:val="22"/>
                <w:lang w:val="lt-LT"/>
              </w:rPr>
            </w:pPr>
          </w:p>
        </w:tc>
      </w:tr>
      <w:tr w:rsidR="00866705" w:rsidRPr="004D16DB" w:rsidTr="00866705">
        <w:trPr>
          <w:trHeight w:val="238"/>
          <w:jc w:val="center"/>
        </w:trPr>
        <w:tc>
          <w:tcPr>
            <w:tcW w:w="548" w:type="dxa"/>
            <w:shd w:val="clear" w:color="auto" w:fill="auto"/>
          </w:tcPr>
          <w:p w:rsidR="00770B41" w:rsidRPr="004D16DB" w:rsidRDefault="00770B41" w:rsidP="00866705">
            <w:pPr>
              <w:ind w:left="-779" w:right="-149" w:firstLine="851"/>
              <w:jc w:val="both"/>
              <w:rPr>
                <w:rFonts w:ascii="Times New Roman" w:hAnsi="Times New Roman"/>
                <w:sz w:val="22"/>
                <w:szCs w:val="22"/>
                <w:lang w:val="lt-LT"/>
              </w:rPr>
            </w:pPr>
            <w:r w:rsidRPr="004D16DB">
              <w:rPr>
                <w:rFonts w:ascii="Times New Roman" w:hAnsi="Times New Roman"/>
                <w:sz w:val="22"/>
                <w:szCs w:val="22"/>
                <w:lang w:val="lt-LT"/>
              </w:rPr>
              <w:t>1.</w:t>
            </w:r>
          </w:p>
        </w:tc>
        <w:tc>
          <w:tcPr>
            <w:tcW w:w="7102" w:type="dxa"/>
            <w:shd w:val="clear" w:color="auto" w:fill="auto"/>
          </w:tcPr>
          <w:p w:rsidR="004D16DB" w:rsidRPr="004D16DB" w:rsidRDefault="00770B41" w:rsidP="004D16DB">
            <w:pPr>
              <w:jc w:val="both"/>
              <w:rPr>
                <w:rFonts w:ascii="Times New Roman" w:hAnsi="Times New Roman"/>
                <w:sz w:val="22"/>
                <w:szCs w:val="22"/>
                <w:lang w:val="lt-LT"/>
              </w:rPr>
            </w:pPr>
            <w:r w:rsidRPr="004D16DB">
              <w:rPr>
                <w:rFonts w:ascii="Times New Roman" w:hAnsi="Times New Roman"/>
                <w:sz w:val="22"/>
                <w:szCs w:val="22"/>
                <w:lang w:val="lt-LT"/>
              </w:rPr>
              <w:t>Tiekėjas turi teisę verstis ta veikla, kuri reikalinga pirkimo sutarčiai įvykdyti, t. y. turi teisę atlikti metrologinę patikrą matavimo priemonėms</w:t>
            </w:r>
            <w:r w:rsidR="004D16DB" w:rsidRPr="004D16DB">
              <w:rPr>
                <w:rFonts w:ascii="Times New Roman" w:hAnsi="Times New Roman"/>
                <w:sz w:val="22"/>
                <w:szCs w:val="22"/>
                <w:lang w:val="lt-LT"/>
              </w:rPr>
              <w:t>, nurodytoms 1 priede „Techninėje specifikacijoje“</w:t>
            </w:r>
            <w:r w:rsidRPr="004D16DB">
              <w:rPr>
                <w:rFonts w:ascii="Times New Roman" w:hAnsi="Times New Roman"/>
                <w:sz w:val="22"/>
                <w:szCs w:val="22"/>
                <w:lang w:val="lt-LT"/>
              </w:rPr>
              <w:t xml:space="preserve">: </w:t>
            </w:r>
          </w:p>
        </w:tc>
        <w:tc>
          <w:tcPr>
            <w:tcW w:w="992" w:type="dxa"/>
            <w:shd w:val="clear" w:color="auto" w:fill="auto"/>
          </w:tcPr>
          <w:p w:rsidR="00770B41" w:rsidRPr="004D16DB" w:rsidRDefault="00770B41" w:rsidP="00866705">
            <w:pPr>
              <w:ind w:firstLine="851"/>
              <w:rPr>
                <w:rFonts w:ascii="Times New Roman" w:hAnsi="Times New Roman"/>
                <w:b/>
                <w:sz w:val="22"/>
                <w:szCs w:val="22"/>
                <w:u w:val="single"/>
                <w:lang w:val="lt-LT"/>
              </w:rPr>
            </w:pPr>
          </w:p>
        </w:tc>
        <w:tc>
          <w:tcPr>
            <w:tcW w:w="992" w:type="dxa"/>
            <w:shd w:val="clear" w:color="auto" w:fill="auto"/>
          </w:tcPr>
          <w:p w:rsidR="00770B41" w:rsidRPr="004D16DB" w:rsidRDefault="00770B41" w:rsidP="00866705">
            <w:pPr>
              <w:ind w:firstLine="851"/>
              <w:rPr>
                <w:rFonts w:ascii="Times New Roman" w:hAnsi="Times New Roman"/>
                <w:b/>
                <w:sz w:val="22"/>
                <w:szCs w:val="22"/>
                <w:u w:val="single"/>
                <w:lang w:val="lt-LT"/>
              </w:rPr>
            </w:pPr>
          </w:p>
        </w:tc>
      </w:tr>
      <w:tr w:rsidR="00866705" w:rsidRPr="004D16DB" w:rsidTr="00866705">
        <w:trPr>
          <w:trHeight w:val="238"/>
          <w:jc w:val="center"/>
        </w:trPr>
        <w:tc>
          <w:tcPr>
            <w:tcW w:w="548" w:type="dxa"/>
            <w:shd w:val="clear" w:color="auto" w:fill="auto"/>
          </w:tcPr>
          <w:p w:rsidR="00770B41" w:rsidRPr="004D16DB" w:rsidRDefault="00770B41" w:rsidP="00866705">
            <w:pPr>
              <w:ind w:left="-779" w:right="-149" w:firstLine="851"/>
              <w:jc w:val="both"/>
              <w:rPr>
                <w:rFonts w:ascii="Times New Roman" w:hAnsi="Times New Roman"/>
                <w:sz w:val="22"/>
                <w:szCs w:val="22"/>
                <w:lang w:val="lt-LT"/>
              </w:rPr>
            </w:pPr>
            <w:r w:rsidRPr="004D16DB">
              <w:rPr>
                <w:rFonts w:ascii="Times New Roman" w:hAnsi="Times New Roman"/>
                <w:sz w:val="22"/>
                <w:szCs w:val="22"/>
                <w:lang w:val="lt-LT"/>
              </w:rPr>
              <w:t>1.1.</w:t>
            </w:r>
          </w:p>
        </w:tc>
        <w:tc>
          <w:tcPr>
            <w:tcW w:w="7102" w:type="dxa"/>
            <w:shd w:val="clear" w:color="auto" w:fill="auto"/>
          </w:tcPr>
          <w:p w:rsidR="00770B41" w:rsidRPr="004D16DB" w:rsidRDefault="00770B41" w:rsidP="00671B62">
            <w:pPr>
              <w:jc w:val="both"/>
              <w:rPr>
                <w:rFonts w:ascii="Times New Roman" w:hAnsi="Times New Roman"/>
                <w:sz w:val="22"/>
                <w:szCs w:val="22"/>
                <w:lang w:val="lt-LT"/>
              </w:rPr>
            </w:pPr>
            <w:r w:rsidRPr="004D16DB">
              <w:rPr>
                <w:rFonts w:ascii="Times New Roman" w:hAnsi="Times New Roman"/>
                <w:sz w:val="22"/>
                <w:szCs w:val="22"/>
                <w:lang w:val="lt-LT"/>
              </w:rPr>
              <w:t xml:space="preserve">paskyrimo sritis: šilumos </w:t>
            </w:r>
            <w:r w:rsidR="00BC6078" w:rsidRPr="004D16DB">
              <w:rPr>
                <w:rFonts w:ascii="Times New Roman" w:hAnsi="Times New Roman"/>
                <w:sz w:val="22"/>
                <w:szCs w:val="22"/>
                <w:lang w:val="lt-LT"/>
              </w:rPr>
              <w:t xml:space="preserve">energijos </w:t>
            </w:r>
            <w:r w:rsidRPr="004D16DB">
              <w:rPr>
                <w:rFonts w:ascii="Times New Roman" w:hAnsi="Times New Roman"/>
                <w:sz w:val="22"/>
                <w:szCs w:val="22"/>
                <w:lang w:val="lt-LT"/>
              </w:rPr>
              <w:t>skaitiklių</w:t>
            </w:r>
          </w:p>
        </w:tc>
        <w:tc>
          <w:tcPr>
            <w:tcW w:w="992" w:type="dxa"/>
            <w:shd w:val="clear" w:color="auto" w:fill="auto"/>
          </w:tcPr>
          <w:p w:rsidR="00770B41" w:rsidRPr="004D16DB" w:rsidRDefault="00770B41" w:rsidP="00866705">
            <w:pPr>
              <w:ind w:firstLine="851"/>
              <w:rPr>
                <w:rFonts w:ascii="Times New Roman" w:hAnsi="Times New Roman"/>
                <w:b/>
                <w:sz w:val="22"/>
                <w:szCs w:val="22"/>
                <w:u w:val="single"/>
                <w:lang w:val="lt-LT"/>
              </w:rPr>
            </w:pPr>
          </w:p>
        </w:tc>
        <w:tc>
          <w:tcPr>
            <w:tcW w:w="992" w:type="dxa"/>
            <w:shd w:val="clear" w:color="auto" w:fill="auto"/>
          </w:tcPr>
          <w:p w:rsidR="00770B41" w:rsidRPr="004D16DB" w:rsidRDefault="00770B41" w:rsidP="00866705">
            <w:pPr>
              <w:ind w:firstLine="851"/>
              <w:rPr>
                <w:rFonts w:ascii="Times New Roman" w:hAnsi="Times New Roman"/>
                <w:b/>
                <w:sz w:val="22"/>
                <w:szCs w:val="22"/>
                <w:u w:val="single"/>
                <w:lang w:val="lt-LT"/>
              </w:rPr>
            </w:pPr>
          </w:p>
        </w:tc>
      </w:tr>
      <w:tr w:rsidR="00866705" w:rsidRPr="004D16DB" w:rsidTr="00866705">
        <w:trPr>
          <w:trHeight w:val="238"/>
          <w:jc w:val="center"/>
        </w:trPr>
        <w:tc>
          <w:tcPr>
            <w:tcW w:w="548" w:type="dxa"/>
            <w:shd w:val="clear" w:color="auto" w:fill="auto"/>
          </w:tcPr>
          <w:p w:rsidR="00770B41" w:rsidRPr="004D16DB" w:rsidRDefault="00770B41" w:rsidP="00866705">
            <w:pPr>
              <w:ind w:left="-779" w:right="-149" w:firstLine="851"/>
              <w:jc w:val="both"/>
              <w:rPr>
                <w:rFonts w:ascii="Times New Roman" w:hAnsi="Times New Roman"/>
                <w:sz w:val="22"/>
                <w:szCs w:val="22"/>
                <w:lang w:val="lt-LT"/>
              </w:rPr>
            </w:pPr>
            <w:r w:rsidRPr="004D16DB">
              <w:rPr>
                <w:rFonts w:ascii="Times New Roman" w:hAnsi="Times New Roman"/>
                <w:sz w:val="22"/>
                <w:szCs w:val="22"/>
                <w:lang w:val="lt-LT"/>
              </w:rPr>
              <w:t>1.</w:t>
            </w:r>
            <w:r w:rsidR="004D16DB" w:rsidRPr="004D16DB">
              <w:rPr>
                <w:rFonts w:ascii="Times New Roman" w:hAnsi="Times New Roman"/>
                <w:sz w:val="22"/>
                <w:szCs w:val="22"/>
                <w:lang w:val="lt-LT"/>
              </w:rPr>
              <w:t>2</w:t>
            </w:r>
            <w:r w:rsidRPr="004D16DB">
              <w:rPr>
                <w:rFonts w:ascii="Times New Roman" w:hAnsi="Times New Roman"/>
                <w:sz w:val="22"/>
                <w:szCs w:val="22"/>
                <w:lang w:val="lt-LT"/>
              </w:rPr>
              <w:t>.</w:t>
            </w:r>
          </w:p>
        </w:tc>
        <w:tc>
          <w:tcPr>
            <w:tcW w:w="7102" w:type="dxa"/>
            <w:shd w:val="clear" w:color="auto" w:fill="auto"/>
          </w:tcPr>
          <w:p w:rsidR="00770B41" w:rsidRPr="004D16DB" w:rsidRDefault="00770B41" w:rsidP="00866705">
            <w:pPr>
              <w:jc w:val="both"/>
              <w:rPr>
                <w:rFonts w:ascii="Times New Roman" w:hAnsi="Times New Roman"/>
                <w:sz w:val="22"/>
                <w:szCs w:val="22"/>
                <w:lang w:val="lt-LT"/>
              </w:rPr>
            </w:pPr>
            <w:r w:rsidRPr="004D16DB">
              <w:rPr>
                <w:rFonts w:ascii="Times New Roman" w:hAnsi="Times New Roman"/>
                <w:sz w:val="22"/>
                <w:szCs w:val="22"/>
                <w:lang w:val="lt-LT"/>
              </w:rPr>
              <w:t>paskyrimo sritis: karšto vandens skaitiklių</w:t>
            </w:r>
          </w:p>
        </w:tc>
        <w:tc>
          <w:tcPr>
            <w:tcW w:w="992" w:type="dxa"/>
            <w:shd w:val="clear" w:color="auto" w:fill="auto"/>
          </w:tcPr>
          <w:p w:rsidR="00770B41" w:rsidRPr="004D16DB" w:rsidRDefault="00770B41" w:rsidP="00866705">
            <w:pPr>
              <w:ind w:firstLine="851"/>
              <w:rPr>
                <w:rFonts w:ascii="Times New Roman" w:hAnsi="Times New Roman"/>
                <w:b/>
                <w:sz w:val="22"/>
                <w:szCs w:val="22"/>
                <w:u w:val="single"/>
                <w:lang w:val="lt-LT"/>
              </w:rPr>
            </w:pPr>
          </w:p>
        </w:tc>
        <w:tc>
          <w:tcPr>
            <w:tcW w:w="992" w:type="dxa"/>
            <w:shd w:val="clear" w:color="auto" w:fill="auto"/>
          </w:tcPr>
          <w:p w:rsidR="00770B41" w:rsidRPr="004D16DB" w:rsidRDefault="00770B41" w:rsidP="00866705">
            <w:pPr>
              <w:ind w:firstLine="851"/>
              <w:rPr>
                <w:rFonts w:ascii="Times New Roman" w:hAnsi="Times New Roman"/>
                <w:b/>
                <w:sz w:val="22"/>
                <w:szCs w:val="22"/>
                <w:u w:val="single"/>
                <w:lang w:val="lt-LT"/>
              </w:rPr>
            </w:pPr>
          </w:p>
        </w:tc>
      </w:tr>
      <w:tr w:rsidR="004D16DB" w:rsidRPr="004D16DB" w:rsidTr="005A21F4">
        <w:trPr>
          <w:trHeight w:val="238"/>
          <w:jc w:val="center"/>
        </w:trPr>
        <w:tc>
          <w:tcPr>
            <w:tcW w:w="548" w:type="dxa"/>
          </w:tcPr>
          <w:p w:rsidR="004D16DB" w:rsidRPr="004D16DB" w:rsidRDefault="004D16DB" w:rsidP="004D16DB">
            <w:pPr>
              <w:ind w:right="-149"/>
              <w:rPr>
                <w:rFonts w:ascii="Times New Roman" w:hAnsi="Times New Roman"/>
                <w:b/>
                <w:sz w:val="22"/>
                <w:szCs w:val="22"/>
                <w:lang w:val="lt-LT"/>
              </w:rPr>
            </w:pPr>
            <w:r w:rsidRPr="004D16DB">
              <w:rPr>
                <w:rFonts w:ascii="Times New Roman" w:hAnsi="Times New Roman"/>
                <w:b/>
                <w:sz w:val="22"/>
                <w:szCs w:val="22"/>
                <w:lang w:val="lt-LT"/>
              </w:rPr>
              <w:t xml:space="preserve"> Nr.</w:t>
            </w:r>
          </w:p>
        </w:tc>
        <w:tc>
          <w:tcPr>
            <w:tcW w:w="7102" w:type="dxa"/>
          </w:tcPr>
          <w:p w:rsidR="004D16DB" w:rsidRPr="004D16DB" w:rsidRDefault="004D16DB" w:rsidP="004D16DB">
            <w:pPr>
              <w:ind w:right="-149"/>
              <w:jc w:val="center"/>
              <w:rPr>
                <w:rFonts w:ascii="Times New Roman" w:hAnsi="Times New Roman"/>
                <w:b/>
                <w:sz w:val="22"/>
                <w:szCs w:val="22"/>
                <w:lang w:val="lt-LT"/>
              </w:rPr>
            </w:pPr>
            <w:r w:rsidRPr="004D16DB">
              <w:rPr>
                <w:rFonts w:ascii="Times New Roman" w:hAnsi="Times New Roman"/>
                <w:b/>
                <w:sz w:val="22"/>
                <w:szCs w:val="22"/>
                <w:lang w:val="lt-LT"/>
              </w:rPr>
              <w:t>Reikalavimai</w:t>
            </w:r>
          </w:p>
        </w:tc>
        <w:tc>
          <w:tcPr>
            <w:tcW w:w="992" w:type="dxa"/>
          </w:tcPr>
          <w:p w:rsidR="004D16DB" w:rsidRPr="004D16DB" w:rsidRDefault="004D16DB" w:rsidP="004D16DB">
            <w:pPr>
              <w:jc w:val="center"/>
              <w:rPr>
                <w:rFonts w:ascii="Times New Roman" w:hAnsi="Times New Roman"/>
                <w:b/>
                <w:sz w:val="22"/>
                <w:szCs w:val="22"/>
                <w:lang w:val="lt-LT"/>
              </w:rPr>
            </w:pPr>
            <w:r w:rsidRPr="004D16DB">
              <w:rPr>
                <w:rFonts w:ascii="Times New Roman" w:hAnsi="Times New Roman"/>
                <w:b/>
                <w:sz w:val="22"/>
                <w:szCs w:val="22"/>
                <w:lang w:val="lt-LT"/>
              </w:rPr>
              <w:t>Taip</w:t>
            </w:r>
          </w:p>
        </w:tc>
        <w:tc>
          <w:tcPr>
            <w:tcW w:w="992" w:type="dxa"/>
          </w:tcPr>
          <w:p w:rsidR="004D16DB" w:rsidRPr="004D16DB" w:rsidRDefault="004D16DB" w:rsidP="004D16DB">
            <w:pPr>
              <w:jc w:val="center"/>
              <w:rPr>
                <w:rFonts w:ascii="Times New Roman" w:hAnsi="Times New Roman"/>
                <w:b/>
                <w:sz w:val="22"/>
                <w:szCs w:val="22"/>
                <w:lang w:val="lt-LT"/>
              </w:rPr>
            </w:pPr>
            <w:r w:rsidRPr="004D16DB">
              <w:rPr>
                <w:rFonts w:ascii="Times New Roman" w:hAnsi="Times New Roman"/>
                <w:b/>
                <w:sz w:val="22"/>
                <w:szCs w:val="22"/>
                <w:lang w:val="lt-LT"/>
              </w:rPr>
              <w:t>Ne</w:t>
            </w:r>
          </w:p>
        </w:tc>
      </w:tr>
      <w:tr w:rsidR="00030214" w:rsidRPr="004D16DB" w:rsidTr="005A21F4">
        <w:trPr>
          <w:trHeight w:val="238"/>
          <w:jc w:val="center"/>
        </w:trPr>
        <w:tc>
          <w:tcPr>
            <w:tcW w:w="548" w:type="dxa"/>
          </w:tcPr>
          <w:p w:rsidR="00030214" w:rsidRPr="004D16DB" w:rsidRDefault="00030214" w:rsidP="00030214">
            <w:pPr>
              <w:ind w:right="-149"/>
              <w:rPr>
                <w:rFonts w:ascii="Times New Roman" w:hAnsi="Times New Roman"/>
                <w:b/>
                <w:sz w:val="22"/>
                <w:szCs w:val="22"/>
                <w:lang w:val="lt-LT"/>
              </w:rPr>
            </w:pPr>
          </w:p>
        </w:tc>
        <w:tc>
          <w:tcPr>
            <w:tcW w:w="7102" w:type="dxa"/>
          </w:tcPr>
          <w:p w:rsidR="00030214" w:rsidRPr="004D16DB" w:rsidRDefault="00030214" w:rsidP="00030214">
            <w:pPr>
              <w:jc w:val="center"/>
              <w:rPr>
                <w:rFonts w:ascii="Times New Roman" w:hAnsi="Times New Roman"/>
                <w:sz w:val="22"/>
                <w:szCs w:val="22"/>
                <w:lang w:val="lt-LT"/>
              </w:rPr>
            </w:pPr>
            <w:r w:rsidRPr="004D16DB">
              <w:rPr>
                <w:rFonts w:ascii="Times New Roman" w:hAnsi="Times New Roman"/>
                <w:b/>
                <w:sz w:val="22"/>
                <w:szCs w:val="22"/>
                <w:lang w:val="lt-LT" w:eastAsia="en-US"/>
              </w:rPr>
              <w:t>Reikalaujami aplinkos apsaugos vadybos sistemos standartai</w:t>
            </w:r>
          </w:p>
        </w:tc>
        <w:tc>
          <w:tcPr>
            <w:tcW w:w="992" w:type="dxa"/>
          </w:tcPr>
          <w:p w:rsidR="00030214" w:rsidRPr="004D16DB" w:rsidRDefault="00030214" w:rsidP="00030214">
            <w:pPr>
              <w:jc w:val="center"/>
              <w:rPr>
                <w:rFonts w:ascii="Times New Roman" w:hAnsi="Times New Roman"/>
                <w:b/>
                <w:sz w:val="22"/>
                <w:szCs w:val="22"/>
                <w:lang w:val="lt-LT"/>
              </w:rPr>
            </w:pPr>
          </w:p>
        </w:tc>
        <w:tc>
          <w:tcPr>
            <w:tcW w:w="992" w:type="dxa"/>
          </w:tcPr>
          <w:p w:rsidR="00030214" w:rsidRPr="004D16DB" w:rsidRDefault="00030214" w:rsidP="00030214">
            <w:pPr>
              <w:jc w:val="center"/>
              <w:rPr>
                <w:rFonts w:ascii="Times New Roman" w:hAnsi="Times New Roman"/>
                <w:b/>
                <w:sz w:val="22"/>
                <w:szCs w:val="22"/>
                <w:lang w:val="lt-LT"/>
              </w:rPr>
            </w:pPr>
          </w:p>
        </w:tc>
      </w:tr>
      <w:tr w:rsidR="00030214" w:rsidRPr="004D16DB" w:rsidTr="005A21F4">
        <w:trPr>
          <w:trHeight w:val="238"/>
          <w:jc w:val="center"/>
        </w:trPr>
        <w:tc>
          <w:tcPr>
            <w:tcW w:w="548" w:type="dxa"/>
          </w:tcPr>
          <w:p w:rsidR="00030214" w:rsidRPr="004D16DB" w:rsidRDefault="00030214" w:rsidP="00030214">
            <w:pPr>
              <w:widowControl w:val="0"/>
              <w:tabs>
                <w:tab w:val="left" w:pos="1134"/>
              </w:tabs>
              <w:autoSpaceDE w:val="0"/>
              <w:autoSpaceDN w:val="0"/>
              <w:adjustRightInd w:val="0"/>
              <w:jc w:val="center"/>
              <w:outlineLvl w:val="0"/>
              <w:rPr>
                <w:rFonts w:ascii="Times New Roman" w:hAnsi="Times New Roman"/>
                <w:kern w:val="16"/>
                <w:sz w:val="22"/>
                <w:szCs w:val="22"/>
                <w:lang w:val="lt-LT" w:eastAsia="ar-SA"/>
              </w:rPr>
            </w:pPr>
            <w:r w:rsidRPr="004D16DB">
              <w:rPr>
                <w:rFonts w:ascii="Times New Roman" w:hAnsi="Times New Roman"/>
                <w:kern w:val="16"/>
                <w:sz w:val="22"/>
                <w:szCs w:val="22"/>
                <w:lang w:val="lt-LT" w:eastAsia="ar-SA"/>
              </w:rPr>
              <w:t>2.</w:t>
            </w:r>
          </w:p>
        </w:tc>
        <w:tc>
          <w:tcPr>
            <w:tcW w:w="7102" w:type="dxa"/>
          </w:tcPr>
          <w:p w:rsidR="00030214" w:rsidRPr="004D16DB" w:rsidRDefault="00030214" w:rsidP="00030214">
            <w:pPr>
              <w:autoSpaceDE w:val="0"/>
              <w:autoSpaceDN w:val="0"/>
              <w:adjustRightInd w:val="0"/>
              <w:jc w:val="both"/>
              <w:rPr>
                <w:rFonts w:ascii="Times New Roman" w:hAnsi="Times New Roman"/>
                <w:color w:val="000000"/>
                <w:sz w:val="22"/>
                <w:szCs w:val="22"/>
                <w:lang w:val="lt-LT"/>
              </w:rPr>
            </w:pPr>
            <w:r w:rsidRPr="004D16DB">
              <w:rPr>
                <w:rFonts w:ascii="Times New Roman" w:hAnsi="Times New Roman"/>
                <w:color w:val="000000"/>
                <w:sz w:val="22"/>
                <w:szCs w:val="22"/>
                <w:lang w:val="lt-LT"/>
              </w:rPr>
              <w:t xml:space="preserve">Tiekėjas </w:t>
            </w:r>
            <w:r w:rsidRPr="004D16DB">
              <w:rPr>
                <w:rFonts w:ascii="Times New Roman" w:eastAsia="Calibri" w:hAnsi="Times New Roman"/>
                <w:sz w:val="22"/>
                <w:szCs w:val="22"/>
                <w:lang w:val="lt-LT"/>
              </w:rPr>
              <w:t xml:space="preserve">teikdamas paslaugą (apimtis daugiau kaip 50 proc.) </w:t>
            </w:r>
            <w:r w:rsidRPr="004D16DB">
              <w:rPr>
                <w:rFonts w:ascii="Times New Roman" w:hAnsi="Times New Roman"/>
                <w:color w:val="000000"/>
                <w:sz w:val="22"/>
                <w:szCs w:val="22"/>
                <w:lang w:val="lt-LT"/>
              </w:rPr>
              <w:t>taiko Europos Sąjungos aplinkos apsaugos vadybos ir audito sistemą (angl. Eco–Management and Audit Scheme,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tc>
        <w:tc>
          <w:tcPr>
            <w:tcW w:w="992" w:type="dxa"/>
          </w:tcPr>
          <w:p w:rsidR="00030214" w:rsidRPr="004D16DB" w:rsidRDefault="00030214" w:rsidP="00030214">
            <w:pPr>
              <w:ind w:firstLine="851"/>
              <w:rPr>
                <w:rFonts w:ascii="Times New Roman" w:hAnsi="Times New Roman"/>
                <w:b/>
                <w:sz w:val="22"/>
                <w:szCs w:val="22"/>
                <w:u w:val="single"/>
                <w:lang w:val="lt-LT"/>
              </w:rPr>
            </w:pPr>
          </w:p>
        </w:tc>
        <w:tc>
          <w:tcPr>
            <w:tcW w:w="992" w:type="dxa"/>
          </w:tcPr>
          <w:p w:rsidR="00030214" w:rsidRPr="004D16DB" w:rsidRDefault="00030214" w:rsidP="00030214">
            <w:pPr>
              <w:ind w:firstLine="851"/>
              <w:rPr>
                <w:rFonts w:ascii="Times New Roman" w:hAnsi="Times New Roman"/>
                <w:b/>
                <w:sz w:val="22"/>
                <w:szCs w:val="22"/>
                <w:u w:val="single"/>
                <w:lang w:val="lt-LT"/>
              </w:rPr>
            </w:pPr>
          </w:p>
        </w:tc>
      </w:tr>
    </w:tbl>
    <w:p w:rsidR="00266B51" w:rsidRPr="00315605" w:rsidRDefault="00266B51" w:rsidP="00266B51">
      <w:pPr>
        <w:tabs>
          <w:tab w:val="center" w:pos="4819"/>
          <w:tab w:val="right" w:pos="9638"/>
        </w:tabs>
        <w:ind w:firstLine="360"/>
        <w:jc w:val="both"/>
        <w:rPr>
          <w:rFonts w:ascii="Times New Roman" w:hAnsi="Times New Roman"/>
          <w:b/>
          <w:sz w:val="8"/>
          <w:szCs w:val="8"/>
          <w:lang w:val="lt-LT"/>
        </w:rPr>
      </w:pPr>
    </w:p>
    <w:p w:rsidR="00266B51" w:rsidRDefault="00266B51" w:rsidP="00266B51">
      <w:pPr>
        <w:pBdr>
          <w:top w:val="nil"/>
          <w:left w:val="nil"/>
          <w:bottom w:val="nil"/>
          <w:right w:val="nil"/>
          <w:between w:val="nil"/>
          <w:bar w:val="nil"/>
        </w:pBdr>
        <w:autoSpaceDN w:val="0"/>
        <w:ind w:firstLine="1296"/>
        <w:jc w:val="both"/>
        <w:rPr>
          <w:rFonts w:ascii="Times New Roman" w:eastAsia="Arial Unicode MS" w:hAnsi="Times New Roman"/>
          <w:szCs w:val="24"/>
          <w:bdr w:val="nil"/>
          <w:lang w:val="lt-LT" w:eastAsia="en-US"/>
        </w:rPr>
      </w:pPr>
    </w:p>
    <w:tbl>
      <w:tblPr>
        <w:tblW w:w="9828" w:type="dxa"/>
        <w:tblInd w:w="288" w:type="dxa"/>
        <w:tblLayout w:type="fixed"/>
        <w:tblLook w:val="04A0" w:firstRow="1" w:lastRow="0" w:firstColumn="1" w:lastColumn="0" w:noHBand="0" w:noVBand="1"/>
      </w:tblPr>
      <w:tblGrid>
        <w:gridCol w:w="3284"/>
        <w:gridCol w:w="604"/>
        <w:gridCol w:w="1980"/>
        <w:gridCol w:w="701"/>
        <w:gridCol w:w="2611"/>
        <w:gridCol w:w="648"/>
      </w:tblGrid>
      <w:tr w:rsidR="00266B51" w:rsidRPr="00315605" w:rsidTr="00266B51">
        <w:tc>
          <w:tcPr>
            <w:tcW w:w="3284" w:type="dxa"/>
            <w:tcBorders>
              <w:top w:val="nil"/>
              <w:left w:val="nil"/>
              <w:bottom w:val="single" w:sz="4" w:space="0" w:color="auto"/>
              <w:right w:val="nil"/>
            </w:tcBorders>
            <w:shd w:val="clear" w:color="auto" w:fill="auto"/>
          </w:tcPr>
          <w:p w:rsidR="00266B51" w:rsidRPr="00315605" w:rsidRDefault="00266B51" w:rsidP="00266B51">
            <w:pPr>
              <w:ind w:right="-82"/>
              <w:rPr>
                <w:rFonts w:ascii="Times New Roman" w:hAnsi="Times New Roman"/>
                <w:sz w:val="22"/>
                <w:szCs w:val="22"/>
                <w:lang w:val="lt-LT"/>
              </w:rPr>
            </w:pPr>
          </w:p>
        </w:tc>
        <w:tc>
          <w:tcPr>
            <w:tcW w:w="604" w:type="dxa"/>
            <w:shd w:val="clear" w:color="auto" w:fill="auto"/>
          </w:tcPr>
          <w:p w:rsidR="00266B51" w:rsidRPr="00315605" w:rsidRDefault="00266B51" w:rsidP="00266B51">
            <w:pPr>
              <w:ind w:right="-82"/>
              <w:jc w:val="center"/>
              <w:rPr>
                <w:rFonts w:ascii="Times New Roman" w:hAnsi="Times New Roman"/>
                <w:sz w:val="22"/>
                <w:szCs w:val="22"/>
                <w:lang w:val="lt-LT"/>
              </w:rPr>
            </w:pPr>
          </w:p>
        </w:tc>
        <w:tc>
          <w:tcPr>
            <w:tcW w:w="1980" w:type="dxa"/>
            <w:tcBorders>
              <w:top w:val="nil"/>
              <w:left w:val="nil"/>
              <w:bottom w:val="single" w:sz="4" w:space="0" w:color="auto"/>
              <w:right w:val="nil"/>
            </w:tcBorders>
            <w:shd w:val="clear" w:color="auto" w:fill="auto"/>
          </w:tcPr>
          <w:p w:rsidR="00266B51" w:rsidRPr="00315605" w:rsidRDefault="00266B51" w:rsidP="00266B51">
            <w:pPr>
              <w:ind w:right="-82"/>
              <w:jc w:val="center"/>
              <w:rPr>
                <w:rFonts w:ascii="Times New Roman" w:hAnsi="Times New Roman"/>
                <w:sz w:val="22"/>
                <w:szCs w:val="22"/>
                <w:lang w:val="lt-LT"/>
              </w:rPr>
            </w:pPr>
          </w:p>
        </w:tc>
        <w:tc>
          <w:tcPr>
            <w:tcW w:w="701" w:type="dxa"/>
            <w:shd w:val="clear" w:color="auto" w:fill="auto"/>
          </w:tcPr>
          <w:p w:rsidR="00266B51" w:rsidRPr="00315605" w:rsidRDefault="00266B51" w:rsidP="00266B51">
            <w:pPr>
              <w:ind w:right="-82"/>
              <w:jc w:val="center"/>
              <w:rPr>
                <w:rFonts w:ascii="Times New Roman" w:hAnsi="Times New Roman"/>
                <w:sz w:val="22"/>
                <w:szCs w:val="22"/>
                <w:lang w:val="lt-LT"/>
              </w:rPr>
            </w:pPr>
          </w:p>
        </w:tc>
        <w:tc>
          <w:tcPr>
            <w:tcW w:w="2611" w:type="dxa"/>
            <w:tcBorders>
              <w:top w:val="nil"/>
              <w:left w:val="nil"/>
              <w:bottom w:val="single" w:sz="4" w:space="0" w:color="auto"/>
              <w:right w:val="nil"/>
            </w:tcBorders>
            <w:shd w:val="clear" w:color="auto" w:fill="auto"/>
          </w:tcPr>
          <w:p w:rsidR="00266B51" w:rsidRPr="00315605" w:rsidRDefault="00266B51" w:rsidP="00266B51">
            <w:pPr>
              <w:ind w:right="-82"/>
              <w:jc w:val="right"/>
              <w:rPr>
                <w:rFonts w:ascii="Times New Roman" w:hAnsi="Times New Roman"/>
                <w:sz w:val="22"/>
                <w:szCs w:val="22"/>
                <w:lang w:val="lt-LT"/>
              </w:rPr>
            </w:pPr>
          </w:p>
        </w:tc>
        <w:tc>
          <w:tcPr>
            <w:tcW w:w="648" w:type="dxa"/>
            <w:shd w:val="clear" w:color="auto" w:fill="auto"/>
          </w:tcPr>
          <w:p w:rsidR="00266B51" w:rsidRPr="00315605" w:rsidRDefault="00266B51" w:rsidP="00266B51">
            <w:pPr>
              <w:ind w:right="-82"/>
              <w:jc w:val="right"/>
              <w:rPr>
                <w:rFonts w:ascii="Times New Roman" w:hAnsi="Times New Roman"/>
                <w:sz w:val="22"/>
                <w:szCs w:val="22"/>
                <w:lang w:val="lt-LT"/>
              </w:rPr>
            </w:pPr>
          </w:p>
        </w:tc>
      </w:tr>
      <w:tr w:rsidR="00266B51" w:rsidRPr="00315605" w:rsidTr="00030214">
        <w:trPr>
          <w:trHeight w:val="890"/>
        </w:trPr>
        <w:tc>
          <w:tcPr>
            <w:tcW w:w="3284" w:type="dxa"/>
            <w:tcBorders>
              <w:top w:val="single" w:sz="4" w:space="0" w:color="auto"/>
              <w:left w:val="nil"/>
              <w:bottom w:val="nil"/>
              <w:right w:val="nil"/>
            </w:tcBorders>
            <w:shd w:val="clear" w:color="auto" w:fill="auto"/>
          </w:tcPr>
          <w:p w:rsidR="00266B51" w:rsidRPr="00315605" w:rsidRDefault="00266B51" w:rsidP="00266B51">
            <w:pPr>
              <w:snapToGrid w:val="0"/>
              <w:ind w:right="-82"/>
              <w:jc w:val="both"/>
              <w:rPr>
                <w:rFonts w:ascii="Times New Roman" w:hAnsi="Times New Roman"/>
                <w:position w:val="6"/>
                <w:sz w:val="22"/>
                <w:szCs w:val="22"/>
                <w:lang w:val="lt-LT" w:eastAsia="en-US"/>
              </w:rPr>
            </w:pPr>
            <w:r w:rsidRPr="00315605">
              <w:rPr>
                <w:rFonts w:ascii="Times New Roman" w:hAnsi="Times New Roman"/>
                <w:position w:val="6"/>
                <w:sz w:val="22"/>
                <w:szCs w:val="22"/>
                <w:lang w:val="lt-LT" w:eastAsia="en-US"/>
              </w:rPr>
              <w:t>(Deklaraciją sudariusio asmens pareigų pavadinimas)</w:t>
            </w:r>
          </w:p>
        </w:tc>
        <w:tc>
          <w:tcPr>
            <w:tcW w:w="604" w:type="dxa"/>
            <w:shd w:val="clear" w:color="auto" w:fill="auto"/>
          </w:tcPr>
          <w:p w:rsidR="00266B51" w:rsidRPr="00315605" w:rsidRDefault="00266B51" w:rsidP="00266B51">
            <w:pPr>
              <w:ind w:right="-82"/>
              <w:jc w:val="center"/>
              <w:rPr>
                <w:rFonts w:ascii="Times New Roman" w:hAnsi="Times New Roman"/>
                <w:sz w:val="22"/>
                <w:szCs w:val="22"/>
                <w:lang w:val="lt-LT"/>
              </w:rPr>
            </w:pPr>
          </w:p>
        </w:tc>
        <w:tc>
          <w:tcPr>
            <w:tcW w:w="1980" w:type="dxa"/>
            <w:tcBorders>
              <w:top w:val="single" w:sz="4" w:space="0" w:color="auto"/>
              <w:left w:val="nil"/>
              <w:bottom w:val="nil"/>
              <w:right w:val="nil"/>
            </w:tcBorders>
            <w:shd w:val="clear" w:color="auto" w:fill="auto"/>
          </w:tcPr>
          <w:p w:rsidR="00266B51" w:rsidRPr="00315605" w:rsidRDefault="00266B51" w:rsidP="00266B51">
            <w:pPr>
              <w:ind w:right="-82"/>
              <w:jc w:val="center"/>
              <w:rPr>
                <w:rFonts w:ascii="Times New Roman" w:hAnsi="Times New Roman"/>
                <w:sz w:val="22"/>
                <w:szCs w:val="22"/>
                <w:lang w:val="lt-LT"/>
              </w:rPr>
            </w:pPr>
            <w:r w:rsidRPr="00315605">
              <w:rPr>
                <w:rFonts w:ascii="Times New Roman" w:hAnsi="Times New Roman"/>
                <w:position w:val="6"/>
                <w:sz w:val="22"/>
                <w:szCs w:val="22"/>
                <w:lang w:val="lt-LT"/>
              </w:rPr>
              <w:t>(Parašas)</w:t>
            </w:r>
            <w:r w:rsidRPr="00315605">
              <w:rPr>
                <w:rFonts w:ascii="Times New Roman" w:hAnsi="Times New Roman"/>
                <w:i/>
                <w:sz w:val="22"/>
                <w:szCs w:val="22"/>
                <w:lang w:val="lt-LT"/>
              </w:rPr>
              <w:t xml:space="preserve"> </w:t>
            </w:r>
          </w:p>
        </w:tc>
        <w:tc>
          <w:tcPr>
            <w:tcW w:w="701" w:type="dxa"/>
            <w:shd w:val="clear" w:color="auto" w:fill="auto"/>
          </w:tcPr>
          <w:p w:rsidR="00266B51" w:rsidRPr="00315605" w:rsidRDefault="00266B51" w:rsidP="00266B51">
            <w:pPr>
              <w:ind w:right="-82"/>
              <w:jc w:val="center"/>
              <w:rPr>
                <w:rFonts w:ascii="Times New Roman" w:hAnsi="Times New Roman"/>
                <w:sz w:val="22"/>
                <w:szCs w:val="22"/>
                <w:lang w:val="lt-LT"/>
              </w:rPr>
            </w:pPr>
          </w:p>
        </w:tc>
        <w:tc>
          <w:tcPr>
            <w:tcW w:w="2611" w:type="dxa"/>
            <w:tcBorders>
              <w:top w:val="single" w:sz="4" w:space="0" w:color="auto"/>
              <w:left w:val="nil"/>
              <w:bottom w:val="nil"/>
              <w:right w:val="nil"/>
            </w:tcBorders>
            <w:shd w:val="clear" w:color="auto" w:fill="auto"/>
          </w:tcPr>
          <w:p w:rsidR="00266B51" w:rsidRPr="00315605" w:rsidRDefault="00266B51" w:rsidP="00266B51">
            <w:pPr>
              <w:ind w:right="-82"/>
              <w:jc w:val="center"/>
              <w:rPr>
                <w:rFonts w:ascii="Times New Roman" w:hAnsi="Times New Roman"/>
                <w:sz w:val="22"/>
                <w:szCs w:val="22"/>
                <w:lang w:val="lt-LT"/>
              </w:rPr>
            </w:pPr>
            <w:r w:rsidRPr="00315605">
              <w:rPr>
                <w:rFonts w:ascii="Times New Roman" w:hAnsi="Times New Roman"/>
                <w:position w:val="6"/>
                <w:sz w:val="22"/>
                <w:szCs w:val="22"/>
                <w:lang w:val="lt-LT"/>
              </w:rPr>
              <w:t>(Vardas ir pavardė)</w:t>
            </w:r>
            <w:r w:rsidRPr="00315605">
              <w:rPr>
                <w:rFonts w:ascii="Times New Roman" w:hAnsi="Times New Roman"/>
                <w:i/>
                <w:sz w:val="22"/>
                <w:szCs w:val="22"/>
                <w:lang w:val="lt-LT"/>
              </w:rPr>
              <w:t xml:space="preserve"> </w:t>
            </w:r>
          </w:p>
        </w:tc>
        <w:tc>
          <w:tcPr>
            <w:tcW w:w="648" w:type="dxa"/>
            <w:shd w:val="clear" w:color="auto" w:fill="auto"/>
          </w:tcPr>
          <w:p w:rsidR="00266B51" w:rsidRPr="00315605" w:rsidRDefault="00266B51" w:rsidP="00266B51">
            <w:pPr>
              <w:ind w:right="-82"/>
              <w:jc w:val="center"/>
              <w:rPr>
                <w:rFonts w:ascii="Times New Roman" w:hAnsi="Times New Roman"/>
                <w:sz w:val="22"/>
                <w:szCs w:val="22"/>
                <w:lang w:val="lt-LT"/>
              </w:rPr>
            </w:pPr>
          </w:p>
        </w:tc>
      </w:tr>
    </w:tbl>
    <w:p w:rsidR="003C1C4F" w:rsidRPr="00315605" w:rsidRDefault="003C1C4F" w:rsidP="00770B41">
      <w:pPr>
        <w:shd w:val="clear" w:color="auto" w:fill="FFFFFF"/>
        <w:jc w:val="right"/>
        <w:rPr>
          <w:rFonts w:ascii="Times New Roman" w:hAnsi="Times New Roman"/>
          <w:color w:val="000000"/>
          <w:sz w:val="22"/>
          <w:szCs w:val="22"/>
          <w:lang w:val="lt-LT"/>
        </w:rPr>
      </w:pPr>
    </w:p>
    <w:p w:rsidR="00770B41" w:rsidRPr="00315605" w:rsidRDefault="003C1C4F" w:rsidP="00770B41">
      <w:pPr>
        <w:shd w:val="clear" w:color="auto" w:fill="FFFFFF"/>
        <w:jc w:val="right"/>
        <w:rPr>
          <w:rFonts w:ascii="Times New Roman" w:hAnsi="Times New Roman"/>
          <w:color w:val="000000"/>
          <w:sz w:val="22"/>
          <w:szCs w:val="22"/>
          <w:lang w:val="lt-LT"/>
        </w:rPr>
      </w:pPr>
      <w:r w:rsidRPr="00315605">
        <w:rPr>
          <w:rFonts w:ascii="Times New Roman" w:hAnsi="Times New Roman"/>
          <w:color w:val="000000"/>
          <w:sz w:val="22"/>
          <w:szCs w:val="22"/>
          <w:lang w:val="lt-LT"/>
        </w:rPr>
        <w:br w:type="page"/>
      </w:r>
      <w:r w:rsidR="00770B41" w:rsidRPr="00315605">
        <w:rPr>
          <w:rFonts w:ascii="Times New Roman" w:hAnsi="Times New Roman"/>
          <w:color w:val="000000"/>
          <w:sz w:val="22"/>
          <w:szCs w:val="22"/>
          <w:lang w:val="lt-LT"/>
        </w:rPr>
        <w:lastRenderedPageBreak/>
        <w:t xml:space="preserve">4 priedas prie pirkimo dokumentų </w:t>
      </w:r>
    </w:p>
    <w:p w:rsidR="00770B41" w:rsidRPr="00315605" w:rsidRDefault="00770B41" w:rsidP="00770B41">
      <w:pPr>
        <w:shd w:val="clear" w:color="auto" w:fill="FFFFFF"/>
        <w:jc w:val="right"/>
        <w:rPr>
          <w:rFonts w:ascii="Times New Roman" w:hAnsi="Times New Roman"/>
          <w:color w:val="000000"/>
          <w:sz w:val="22"/>
          <w:szCs w:val="22"/>
          <w:lang w:val="lt-LT"/>
        </w:rPr>
      </w:pPr>
    </w:p>
    <w:p w:rsidR="00770B41" w:rsidRPr="00315605" w:rsidRDefault="00770B41" w:rsidP="00770B41">
      <w:pPr>
        <w:shd w:val="clear" w:color="auto" w:fill="FFFFFF"/>
        <w:jc w:val="right"/>
        <w:rPr>
          <w:rFonts w:ascii="Times New Roman" w:hAnsi="Times New Roman"/>
          <w:color w:val="000000"/>
          <w:sz w:val="22"/>
          <w:szCs w:val="22"/>
          <w:lang w:val="lt-LT"/>
        </w:rPr>
      </w:pPr>
    </w:p>
    <w:p w:rsidR="00770B41" w:rsidRPr="00315605" w:rsidRDefault="00770B41" w:rsidP="00770B41">
      <w:pPr>
        <w:jc w:val="center"/>
        <w:rPr>
          <w:rFonts w:ascii="Times New Roman" w:hAnsi="Times New Roman"/>
          <w:b/>
          <w:sz w:val="22"/>
          <w:szCs w:val="22"/>
          <w:lang w:val="lt-LT"/>
        </w:rPr>
      </w:pPr>
      <w:r w:rsidRPr="00315605">
        <w:rPr>
          <w:rFonts w:ascii="Times New Roman" w:hAnsi="Times New Roman"/>
          <w:b/>
          <w:sz w:val="22"/>
          <w:szCs w:val="22"/>
          <w:lang w:val="lt-LT"/>
        </w:rPr>
        <w:t xml:space="preserve"> SUTARTIES PAGRINDINĖS SĄLYGOS</w:t>
      </w:r>
    </w:p>
    <w:p w:rsidR="00770B41" w:rsidRPr="00315605" w:rsidRDefault="00770B41" w:rsidP="00770B41">
      <w:pPr>
        <w:rPr>
          <w:rFonts w:ascii="Times New Roman" w:hAnsi="Times New Roman"/>
          <w:b/>
          <w:sz w:val="22"/>
          <w:szCs w:val="22"/>
          <w:lang w:val="lt-LT"/>
        </w:rPr>
      </w:pPr>
    </w:p>
    <w:p w:rsidR="009425D6" w:rsidRPr="00315605" w:rsidRDefault="009425D6" w:rsidP="009425D6">
      <w:pPr>
        <w:rPr>
          <w:rFonts w:ascii="Times New Roman" w:hAnsi="Times New Roman"/>
          <w:sz w:val="22"/>
          <w:szCs w:val="22"/>
          <w:lang w:val="lt-LT"/>
        </w:rPr>
      </w:pPr>
    </w:p>
    <w:p w:rsidR="00EB53F6" w:rsidRPr="00315605" w:rsidRDefault="00EB53F6" w:rsidP="00EB53F6">
      <w:pPr>
        <w:rPr>
          <w:rFonts w:ascii="Times New Roman" w:hAnsi="Times New Roman"/>
          <w:b/>
          <w:sz w:val="22"/>
          <w:szCs w:val="22"/>
          <w:lang w:val="lt-LT"/>
        </w:rPr>
      </w:pPr>
      <w:r w:rsidRPr="00315605">
        <w:rPr>
          <w:rFonts w:ascii="Times New Roman" w:hAnsi="Times New Roman"/>
          <w:b/>
          <w:sz w:val="22"/>
          <w:szCs w:val="22"/>
          <w:lang w:val="lt-LT"/>
        </w:rPr>
        <w:t>1. Sutarties dalykas</w:t>
      </w:r>
    </w:p>
    <w:p w:rsidR="00EB53F6" w:rsidRPr="00315605" w:rsidRDefault="00EB53F6" w:rsidP="00EB53F6">
      <w:pPr>
        <w:widowControl w:val="0"/>
        <w:tabs>
          <w:tab w:val="left" w:pos="-20480"/>
          <w:tab w:val="left" w:pos="-20000"/>
          <w:tab w:val="left" w:pos="-15816"/>
        </w:tabs>
        <w:ind w:right="-36"/>
        <w:jc w:val="both"/>
        <w:rPr>
          <w:rFonts w:ascii="Times New Roman" w:hAnsi="Times New Roman"/>
          <w:sz w:val="22"/>
          <w:szCs w:val="22"/>
          <w:lang w:val="lt-LT"/>
        </w:rPr>
      </w:pPr>
      <w:r w:rsidRPr="00315605">
        <w:rPr>
          <w:rFonts w:ascii="Times New Roman" w:hAnsi="Times New Roman"/>
          <w:sz w:val="22"/>
          <w:szCs w:val="22"/>
          <w:lang w:val="lt-LT"/>
        </w:rPr>
        <w:t xml:space="preserve">1.1. Šioje Sutartyje nustatytomis sąlygomis Vykdytojas savo jėgomis ir rizika įsipareigoja teikti </w:t>
      </w:r>
      <w:r w:rsidRPr="00315605">
        <w:rPr>
          <w:rFonts w:ascii="Times New Roman" w:hAnsi="Times New Roman"/>
          <w:b/>
          <w:sz w:val="22"/>
          <w:szCs w:val="22"/>
          <w:lang w:val="lt-LT"/>
        </w:rPr>
        <w:t>AB „Panevėžio energija“ priklausančių, priskirtų teisinei metrologijai, šilumos energijos ir skysčio tūrio/ kiekio matavimo priemonių (toliau – matavimo priemonių) remonto ir (esant poreikiui) poremontinės metrologinės patikros paslaugą</w:t>
      </w:r>
      <w:r w:rsidRPr="00315605">
        <w:rPr>
          <w:rFonts w:ascii="Times New Roman" w:hAnsi="Times New Roman"/>
          <w:sz w:val="22"/>
          <w:szCs w:val="22"/>
          <w:lang w:val="lt-LT"/>
        </w:rPr>
        <w:t xml:space="preserve"> (toliau – Paslauga) ir perduoti Paslaugos rezultatą Užsakovui šioje Sutartyje nustatytomis sąlygomis, terminais ir tvarka.</w:t>
      </w:r>
    </w:p>
    <w:p w:rsidR="00EB53F6" w:rsidRPr="00315605" w:rsidRDefault="00EB53F6" w:rsidP="00EB53F6">
      <w:pPr>
        <w:jc w:val="both"/>
        <w:rPr>
          <w:rFonts w:ascii="Times New Roman" w:hAnsi="Times New Roman"/>
          <w:sz w:val="22"/>
          <w:szCs w:val="22"/>
          <w:lang w:val="lt-LT"/>
        </w:rPr>
      </w:pPr>
      <w:r w:rsidRPr="00315605">
        <w:rPr>
          <w:rFonts w:ascii="Times New Roman" w:hAnsi="Times New Roman"/>
          <w:sz w:val="22"/>
          <w:szCs w:val="22"/>
          <w:lang w:val="lt-LT"/>
        </w:rPr>
        <w:t>1.</w:t>
      </w:r>
      <w:r w:rsidR="00CB4322">
        <w:rPr>
          <w:rFonts w:ascii="Times New Roman" w:hAnsi="Times New Roman"/>
          <w:sz w:val="22"/>
          <w:szCs w:val="22"/>
          <w:lang w:val="lt-LT"/>
        </w:rPr>
        <w:t>2</w:t>
      </w:r>
      <w:r w:rsidRPr="00315605">
        <w:rPr>
          <w:rFonts w:ascii="Times New Roman" w:hAnsi="Times New Roman"/>
          <w:sz w:val="22"/>
          <w:szCs w:val="22"/>
          <w:lang w:val="lt-LT"/>
        </w:rPr>
        <w:t xml:space="preserve">. Paslaugos apimtis – pagal Užsakovo poreikį, paslaugos teikimo sąlygos nurodytos 1 priede „Techninė specifikacija“. </w:t>
      </w:r>
    </w:p>
    <w:p w:rsidR="00EB53F6" w:rsidRPr="00315605" w:rsidRDefault="00EB53F6" w:rsidP="00EB53F6">
      <w:pPr>
        <w:jc w:val="center"/>
        <w:outlineLvl w:val="0"/>
        <w:rPr>
          <w:rFonts w:ascii="Times New Roman" w:hAnsi="Times New Roman"/>
          <w:b/>
          <w:sz w:val="22"/>
          <w:szCs w:val="22"/>
          <w:lang w:val="lt-LT"/>
        </w:rPr>
      </w:pPr>
    </w:p>
    <w:p w:rsidR="00EB53F6" w:rsidRPr="00315605" w:rsidRDefault="00EB53F6" w:rsidP="00EB53F6">
      <w:pPr>
        <w:outlineLvl w:val="0"/>
        <w:rPr>
          <w:rFonts w:ascii="Times New Roman" w:hAnsi="Times New Roman"/>
          <w:b/>
          <w:sz w:val="22"/>
          <w:szCs w:val="22"/>
          <w:lang w:val="lt-LT"/>
        </w:rPr>
      </w:pPr>
      <w:r w:rsidRPr="00315605">
        <w:rPr>
          <w:rFonts w:ascii="Times New Roman" w:hAnsi="Times New Roman"/>
          <w:b/>
          <w:sz w:val="22"/>
          <w:szCs w:val="22"/>
          <w:lang w:val="lt-LT"/>
        </w:rPr>
        <w:t>2. Sutarties galiojimas, vykdymo pradžia, trukmė ir terminai</w:t>
      </w:r>
    </w:p>
    <w:p w:rsidR="00EB53F6" w:rsidRPr="00315605" w:rsidRDefault="00EB53F6" w:rsidP="00EB53F6">
      <w:pPr>
        <w:pStyle w:val="Pagrindinistekstas"/>
        <w:jc w:val="both"/>
        <w:rPr>
          <w:sz w:val="22"/>
          <w:szCs w:val="22"/>
        </w:rPr>
      </w:pPr>
      <w:r w:rsidRPr="00315605">
        <w:rPr>
          <w:sz w:val="22"/>
          <w:szCs w:val="22"/>
        </w:rPr>
        <w:t xml:space="preserve">2.1. Ši </w:t>
      </w:r>
      <w:smartTag w:uri="schemas-tilde-lt/tildestengine" w:element="templates">
        <w:smartTagPr>
          <w:attr w:name="text" w:val="sutartis"/>
          <w:attr w:name="baseform" w:val="sutartis"/>
          <w:attr w:name="id" w:val="-1"/>
        </w:smartTagPr>
        <w:r w:rsidRPr="00315605">
          <w:rPr>
            <w:sz w:val="22"/>
            <w:szCs w:val="22"/>
          </w:rPr>
          <w:t>Sutartis</w:t>
        </w:r>
      </w:smartTag>
      <w:r w:rsidRPr="00315605">
        <w:rPr>
          <w:sz w:val="22"/>
          <w:szCs w:val="22"/>
        </w:rPr>
        <w:t xml:space="preserve"> įsigalioja nuo jos pasirašymo dienos ir galioja iki tinkamo įvykdymo, arba kol Šalys sutaria ją nutraukti, nutraukiama įstatymu ar šioje Sutartyje nustatytais atvejais.</w:t>
      </w:r>
    </w:p>
    <w:p w:rsidR="00EB53F6" w:rsidRPr="00315605" w:rsidRDefault="00EB53F6" w:rsidP="00EB53F6">
      <w:pPr>
        <w:widowControl w:val="0"/>
        <w:tabs>
          <w:tab w:val="left" w:pos="-20480"/>
          <w:tab w:val="left" w:pos="-20000"/>
          <w:tab w:val="left" w:pos="-15816"/>
        </w:tabs>
        <w:jc w:val="both"/>
        <w:rPr>
          <w:rFonts w:ascii="Times New Roman" w:hAnsi="Times New Roman"/>
          <w:sz w:val="22"/>
          <w:szCs w:val="22"/>
          <w:lang w:val="lt-LT"/>
        </w:rPr>
      </w:pPr>
      <w:r w:rsidRPr="00315605">
        <w:rPr>
          <w:rFonts w:ascii="Times New Roman" w:hAnsi="Times New Roman"/>
          <w:sz w:val="22"/>
          <w:szCs w:val="22"/>
          <w:lang w:val="lt-LT"/>
        </w:rPr>
        <w:t>2.2. Paslaugos teikimo terminas</w:t>
      </w:r>
      <w:r w:rsidR="00CB4322">
        <w:rPr>
          <w:rFonts w:ascii="Times New Roman" w:hAnsi="Times New Roman"/>
          <w:sz w:val="22"/>
          <w:szCs w:val="22"/>
          <w:lang w:val="lt-LT"/>
        </w:rPr>
        <w:t xml:space="preserve"> –</w:t>
      </w:r>
      <w:r w:rsidRPr="00315605">
        <w:rPr>
          <w:rFonts w:ascii="Times New Roman" w:hAnsi="Times New Roman"/>
          <w:sz w:val="22"/>
          <w:szCs w:val="22"/>
          <w:lang w:val="lt-LT"/>
        </w:rPr>
        <w:t xml:space="preserve"> 24 (dvidešimt keturių) mėnesiai.</w:t>
      </w:r>
    </w:p>
    <w:p w:rsidR="00EB53F6" w:rsidRPr="00315605" w:rsidRDefault="00EB53F6" w:rsidP="00EB53F6">
      <w:pPr>
        <w:pStyle w:val="Pagrindinistekstas"/>
        <w:jc w:val="both"/>
        <w:rPr>
          <w:sz w:val="22"/>
          <w:szCs w:val="22"/>
        </w:rPr>
      </w:pPr>
      <w:r w:rsidRPr="00315605">
        <w:rPr>
          <w:sz w:val="22"/>
          <w:szCs w:val="22"/>
        </w:rPr>
        <w:t>2.3. Jei bet kuri šios Sutarties nuostata tampa ar pripažįstama visiškai ar iš dalies negaliojančia, tai neturi įtakos kitų Sutarties nuostatų galiojimui.</w:t>
      </w:r>
    </w:p>
    <w:p w:rsidR="00EB53F6" w:rsidRPr="00315605" w:rsidRDefault="00EB53F6" w:rsidP="00EB53F6">
      <w:pPr>
        <w:pStyle w:val="Pagrindinistekstas"/>
        <w:jc w:val="both"/>
        <w:rPr>
          <w:sz w:val="22"/>
          <w:szCs w:val="22"/>
        </w:rPr>
      </w:pPr>
      <w:r w:rsidRPr="00315605">
        <w:rPr>
          <w:sz w:val="22"/>
          <w:szCs w:val="22"/>
        </w:rPr>
        <w:t xml:space="preserve">2.4. Nutraukus Sutartį ar jai pasibaigus, lieka galioti Sutarties nuostatos, susijusios su atsakomybe bei atsiskaitymais tarp Šalių pagal šią Sutartį, taip pat visos kitos šios Sutarties nuostatos, kurios, kaip aiškiai nurodyta, išlieka galioti po Sutarties nutraukimo arba turi išlikti galioti, kad būtų visiškai įvykdyta ši </w:t>
      </w:r>
      <w:smartTag w:uri="schemas-tilde-lt/tildestengine" w:element="templates">
        <w:smartTagPr>
          <w:attr w:name="text" w:val="sutartis"/>
          <w:attr w:name="baseform" w:val="sutartis"/>
          <w:attr w:name="id" w:val="-1"/>
        </w:smartTagPr>
        <w:r w:rsidRPr="00315605">
          <w:rPr>
            <w:sz w:val="22"/>
            <w:szCs w:val="22"/>
          </w:rPr>
          <w:t>Sutartis</w:t>
        </w:r>
      </w:smartTag>
      <w:r w:rsidRPr="00315605">
        <w:rPr>
          <w:sz w:val="22"/>
          <w:szCs w:val="22"/>
        </w:rPr>
        <w:t>.</w:t>
      </w:r>
    </w:p>
    <w:p w:rsidR="00EB53F6" w:rsidRPr="00315605" w:rsidRDefault="00EB53F6" w:rsidP="00EB53F6">
      <w:pPr>
        <w:rPr>
          <w:rFonts w:ascii="Times New Roman" w:hAnsi="Times New Roman"/>
          <w:sz w:val="22"/>
          <w:szCs w:val="22"/>
          <w:lang w:val="lt-LT"/>
        </w:rPr>
      </w:pPr>
    </w:p>
    <w:p w:rsidR="00EB53F6" w:rsidRPr="00315605" w:rsidRDefault="00EB53F6" w:rsidP="00EB53F6">
      <w:pPr>
        <w:rPr>
          <w:rFonts w:ascii="Times New Roman" w:hAnsi="Times New Roman"/>
          <w:b/>
          <w:sz w:val="22"/>
          <w:szCs w:val="22"/>
          <w:lang w:val="lt-LT"/>
        </w:rPr>
      </w:pPr>
      <w:r w:rsidRPr="00315605">
        <w:rPr>
          <w:rFonts w:ascii="Times New Roman" w:hAnsi="Times New Roman"/>
          <w:b/>
          <w:sz w:val="22"/>
          <w:szCs w:val="22"/>
          <w:lang w:val="lt-LT"/>
        </w:rPr>
        <w:t>3. Sutarties kaina, apmokėjimas</w:t>
      </w:r>
    </w:p>
    <w:p w:rsidR="00EB53F6" w:rsidRPr="00315605" w:rsidRDefault="00EB53F6" w:rsidP="00EB53F6">
      <w:pPr>
        <w:suppressAutoHyphens/>
        <w:autoSpaceDE w:val="0"/>
        <w:autoSpaceDN w:val="0"/>
        <w:adjustRightInd w:val="0"/>
        <w:contextualSpacing/>
        <w:jc w:val="both"/>
        <w:rPr>
          <w:rFonts w:ascii="Times New Roman" w:hAnsi="Times New Roman"/>
          <w:sz w:val="22"/>
          <w:szCs w:val="22"/>
          <w:lang w:val="lt-LT"/>
        </w:rPr>
      </w:pPr>
      <w:r w:rsidRPr="00315605">
        <w:rPr>
          <w:rFonts w:ascii="Times New Roman" w:hAnsi="Times New Roman"/>
          <w:sz w:val="22"/>
          <w:szCs w:val="22"/>
          <w:lang w:val="lt-LT"/>
        </w:rPr>
        <w:t>3.1. Sutartyje yra pasirinkta fiksuoto įkainio kainodara.</w:t>
      </w:r>
    </w:p>
    <w:p w:rsidR="00EB53F6" w:rsidRPr="00315605" w:rsidRDefault="00EB53F6" w:rsidP="00EB53F6">
      <w:pPr>
        <w:jc w:val="both"/>
        <w:rPr>
          <w:rFonts w:ascii="Times New Roman" w:hAnsi="Times New Roman"/>
          <w:b/>
          <w:sz w:val="22"/>
          <w:szCs w:val="22"/>
          <w:lang w:val="lt-LT"/>
        </w:rPr>
      </w:pPr>
      <w:r w:rsidRPr="00315605">
        <w:rPr>
          <w:rFonts w:ascii="Times New Roman" w:hAnsi="Times New Roman"/>
          <w:sz w:val="22"/>
          <w:szCs w:val="22"/>
          <w:lang w:val="lt-LT"/>
        </w:rPr>
        <w:t>3.2. Šalių susitarimu nustatyti fiksuoti įkainiai, kurie nurodyti Sutarties 2 priede „Vykdytojo pasiūlymas“.</w:t>
      </w:r>
    </w:p>
    <w:p w:rsidR="00EB53F6" w:rsidRPr="00315605" w:rsidRDefault="00EB53F6" w:rsidP="00EB53F6">
      <w:pPr>
        <w:jc w:val="both"/>
        <w:rPr>
          <w:rFonts w:ascii="Times New Roman" w:hAnsi="Times New Roman"/>
          <w:b/>
          <w:sz w:val="22"/>
          <w:szCs w:val="22"/>
          <w:lang w:val="lt-LT"/>
        </w:rPr>
      </w:pPr>
      <w:r w:rsidRPr="00315605">
        <w:rPr>
          <w:rFonts w:ascii="Times New Roman" w:hAnsi="Times New Roman"/>
          <w:b/>
          <w:sz w:val="22"/>
          <w:szCs w:val="22"/>
          <w:lang w:val="lt-LT"/>
        </w:rPr>
        <w:t xml:space="preserve">Pradinė Sutarties vertė, kuri lygi maksimaliai pirkimui skirtai lėšų sumai sutartyje nurodytų paslaugų įsigijimui pasiūlyme nurodytais fiksuotais įkainiais: </w:t>
      </w:r>
      <w:r w:rsidRPr="00315605">
        <w:rPr>
          <w:rFonts w:ascii="Times New Roman" w:hAnsi="Times New Roman"/>
          <w:sz w:val="22"/>
          <w:szCs w:val="22"/>
          <w:lang w:val="lt-LT"/>
        </w:rPr>
        <w:t>(</w:t>
      </w:r>
      <w:r w:rsidRPr="00315605">
        <w:rPr>
          <w:rFonts w:ascii="Times New Roman" w:hAnsi="Times New Roman"/>
          <w:i/>
          <w:sz w:val="22"/>
          <w:szCs w:val="22"/>
          <w:lang w:val="lt-LT"/>
        </w:rPr>
        <w:t>sudarant sutartį nurodomos pirkimui skirtos lėšos</w:t>
      </w:r>
      <w:r w:rsidRPr="00315605">
        <w:rPr>
          <w:rFonts w:ascii="Times New Roman" w:hAnsi="Times New Roman"/>
          <w:sz w:val="22"/>
          <w:szCs w:val="22"/>
          <w:lang w:val="lt-LT"/>
        </w:rPr>
        <w:t>)</w:t>
      </w:r>
    </w:p>
    <w:p w:rsidR="00EB53F6" w:rsidRPr="00315605" w:rsidRDefault="00EB53F6" w:rsidP="00EB53F6">
      <w:pPr>
        <w:tabs>
          <w:tab w:val="left" w:pos="426"/>
        </w:tabs>
        <w:jc w:val="both"/>
        <w:rPr>
          <w:rFonts w:ascii="Times New Roman" w:hAnsi="Times New Roman"/>
          <w:sz w:val="22"/>
          <w:szCs w:val="22"/>
          <w:lang w:val="lt-LT"/>
        </w:rPr>
      </w:pPr>
      <w:r w:rsidRPr="00315605">
        <w:rPr>
          <w:rFonts w:ascii="Times New Roman" w:hAnsi="Times New Roman"/>
          <w:sz w:val="22"/>
          <w:szCs w:val="22"/>
          <w:lang w:val="lt-LT"/>
        </w:rPr>
        <w:t>Maksimaliai pirkimui skirta lėšų suma gali būti didinama, atliekant sutarties pakeitimą, vadovaujantis 13 punkto nuostatomis.</w:t>
      </w:r>
    </w:p>
    <w:p w:rsidR="00EB53F6" w:rsidRPr="00315605" w:rsidRDefault="00EB53F6" w:rsidP="00EB53F6">
      <w:pPr>
        <w:tabs>
          <w:tab w:val="left" w:pos="426"/>
        </w:tabs>
        <w:jc w:val="both"/>
        <w:rPr>
          <w:rFonts w:ascii="Times New Roman" w:hAnsi="Times New Roman"/>
          <w:sz w:val="22"/>
          <w:szCs w:val="22"/>
          <w:lang w:val="lt-LT"/>
        </w:rPr>
      </w:pPr>
      <w:r w:rsidRPr="00315605">
        <w:rPr>
          <w:rFonts w:ascii="Times New Roman" w:hAnsi="Times New Roman"/>
          <w:sz w:val="22"/>
          <w:szCs w:val="22"/>
          <w:lang w:val="lt-LT"/>
        </w:rPr>
        <w:t xml:space="preserve">Galutinė Sutarties kaina, kurią Užsakovas turės sumokėti Vykdytojui, priklauso nuo vykdant Sutartį užsakytų ir atliktų Paslaugų apimties.  </w:t>
      </w:r>
    </w:p>
    <w:p w:rsidR="00EB53F6" w:rsidRPr="00315605" w:rsidRDefault="00EB53F6" w:rsidP="00EB53F6">
      <w:pPr>
        <w:jc w:val="both"/>
        <w:rPr>
          <w:rFonts w:ascii="Times New Roman" w:hAnsi="Times New Roman"/>
          <w:sz w:val="22"/>
          <w:szCs w:val="22"/>
          <w:lang w:val="lt-LT"/>
        </w:rPr>
      </w:pPr>
      <w:r w:rsidRPr="00315605">
        <w:rPr>
          <w:rFonts w:ascii="Times New Roman" w:hAnsi="Times New Roman"/>
          <w:sz w:val="22"/>
          <w:szCs w:val="22"/>
          <w:lang w:val="lt-LT"/>
        </w:rPr>
        <w:t>3.3. Į Sutarties kainą (fiksuotą įkainį) įeina darbo jėgos, mechanizmų darbo, medžiagų, mokesčių, draudimo, transportavimo ir visos kitos, Vykdytojui priklausančios pagal Lietuvos Respublikos įstatymus ir kitus teisės aktus bei šią Sutartį, išlaidos.</w:t>
      </w:r>
    </w:p>
    <w:p w:rsidR="00EB53F6" w:rsidRPr="00315605" w:rsidRDefault="00EB53F6" w:rsidP="00EB53F6">
      <w:pPr>
        <w:jc w:val="both"/>
        <w:rPr>
          <w:rFonts w:ascii="Times New Roman" w:hAnsi="Times New Roman"/>
          <w:sz w:val="22"/>
          <w:szCs w:val="22"/>
          <w:lang w:val="lt-LT"/>
        </w:rPr>
      </w:pPr>
      <w:r w:rsidRPr="00315605">
        <w:rPr>
          <w:rFonts w:ascii="Times New Roman" w:hAnsi="Times New Roman"/>
          <w:sz w:val="22"/>
          <w:szCs w:val="22"/>
          <w:lang w:val="lt-LT"/>
        </w:rPr>
        <w:t>3.4. Už per kalendorinį mėnesį atliktą Paslaugą Užsakovas sumoka per 30 dienų po PVM sąskaitos faktūros priėmimo.</w:t>
      </w:r>
    </w:p>
    <w:p w:rsidR="00EB53F6" w:rsidRPr="00315605" w:rsidRDefault="00EB53F6" w:rsidP="00EB53F6">
      <w:pPr>
        <w:jc w:val="both"/>
        <w:rPr>
          <w:rFonts w:ascii="Times New Roman" w:hAnsi="Times New Roman"/>
          <w:sz w:val="22"/>
          <w:szCs w:val="22"/>
          <w:lang w:val="lt-LT"/>
        </w:rPr>
      </w:pPr>
      <w:r w:rsidRPr="00315605">
        <w:rPr>
          <w:rFonts w:ascii="Times New Roman" w:eastAsia="Calibri" w:hAnsi="Times New Roman"/>
          <w:bCs/>
          <w:sz w:val="22"/>
          <w:szCs w:val="22"/>
          <w:lang w:val="lt-LT"/>
        </w:rPr>
        <w:t xml:space="preserve">3.5. Pridėtinės vertės mokesčio sąskaitos faktūros, sąskaitos faktūros turi būti teikiamos naudojantis informacinės sistemos „E. sąskaita“ </w:t>
      </w:r>
      <w:r w:rsidR="00CB4322">
        <w:rPr>
          <w:rFonts w:ascii="Times New Roman" w:eastAsia="Calibri" w:hAnsi="Times New Roman"/>
          <w:bCs/>
          <w:sz w:val="22"/>
          <w:szCs w:val="22"/>
          <w:lang w:val="lt-LT"/>
        </w:rPr>
        <w:t xml:space="preserve">(SABIS) </w:t>
      </w:r>
      <w:r w:rsidRPr="00315605">
        <w:rPr>
          <w:rFonts w:ascii="Times New Roman" w:eastAsia="Calibri" w:hAnsi="Times New Roman"/>
          <w:bCs/>
          <w:sz w:val="22"/>
          <w:szCs w:val="22"/>
          <w:lang w:val="lt-LT"/>
        </w:rPr>
        <w:t xml:space="preserve">priemonėmis. </w:t>
      </w:r>
      <w:r w:rsidRPr="00315605">
        <w:rPr>
          <w:rFonts w:ascii="Times New Roman" w:hAnsi="Times New Roman"/>
          <w:sz w:val="22"/>
          <w:szCs w:val="22"/>
          <w:lang w:val="lt-LT"/>
        </w:rPr>
        <w:t xml:space="preserve">Vykdytojui pateikus </w:t>
      </w:r>
      <w:r w:rsidRPr="00315605">
        <w:rPr>
          <w:rFonts w:ascii="Times New Roman" w:hAnsi="Times New Roman"/>
          <w:sz w:val="22"/>
          <w:szCs w:val="22"/>
          <w:lang w:val="lt-LT" w:eastAsia="lt-LT"/>
        </w:rPr>
        <w:t>PVM sąskaitą faktūrą kitais būdais ar priemonėmis, bus laikoma, kad PVM sąskaita faktūra nepateikta.</w:t>
      </w:r>
    </w:p>
    <w:p w:rsidR="00EB53F6" w:rsidRPr="00315605" w:rsidRDefault="00EB53F6" w:rsidP="00EB53F6">
      <w:pPr>
        <w:pStyle w:val="Body2"/>
        <w:spacing w:after="0"/>
        <w:rPr>
          <w:color w:val="auto"/>
        </w:rPr>
      </w:pPr>
      <w:r w:rsidRPr="00315605">
        <w:t xml:space="preserve">3.6. Sutarties įkainiai peržiūrimi jei Sutarties galiojimo laikotarpiu Lietuvos Respublikos įstatymų ir kitų teisės aktų nustatyta tvarka pakeičiamas pridėtinės vertės mokestis (toliau – PVM) arba atsiranda naujas mokestis. </w:t>
      </w:r>
      <w:r w:rsidRPr="00315605">
        <w:rPr>
          <w:rFonts w:eastAsia="Arial Unicode MS"/>
        </w:rPr>
        <w:t>Ši nuostata taikoma tuomet, jei PVM tarifas ar naujas mokestis keičiasi (didėja arba mažėja) dėl teisės aktų pasikeitimo ir netaikoma, kai PVM tarifas ar naujas mokestis didėja ar atsiranda pareiga jį mokėti dėl nuo Vykdytojo priklausančių aplinkybių, pavyzdžiui, pasikeičia jo veikla, tampa PVM mokėtoju ir pan. – tokius galimus pokyčius Vykdytojas turi įvertinti teikdamas Pasiūlymą</w:t>
      </w:r>
      <w:r w:rsidRPr="00315605">
        <w:rPr>
          <w:rFonts w:eastAsia="Arial Unicode MS"/>
          <w:color w:val="auto"/>
        </w:rPr>
        <w:t>.</w:t>
      </w:r>
      <w:r w:rsidRPr="00315605">
        <w:rPr>
          <w:color w:val="auto"/>
        </w:rPr>
        <w:t xml:space="preserve"> Dėl kitų nei PVM mokesčių pasikeitimo ar </w:t>
      </w:r>
      <w:r w:rsidRPr="00315605">
        <w:t>atsiradusio naujo mokesčio</w:t>
      </w:r>
      <w:r w:rsidRPr="00315605">
        <w:rPr>
          <w:color w:val="auto"/>
        </w:rPr>
        <w:t>, įkainiai nebus perskaičiuojami ir keičiami.</w:t>
      </w:r>
    </w:p>
    <w:p w:rsidR="00EB53F6" w:rsidRPr="00315605" w:rsidRDefault="00EB53F6" w:rsidP="00EB53F6">
      <w:pPr>
        <w:ind w:right="-79"/>
        <w:jc w:val="both"/>
        <w:rPr>
          <w:rFonts w:ascii="Times New Roman" w:hAnsi="Times New Roman"/>
          <w:sz w:val="22"/>
          <w:szCs w:val="22"/>
          <w:lang w:val="lt-LT" w:eastAsia="lt-LT"/>
        </w:rPr>
      </w:pPr>
      <w:r w:rsidRPr="00315605">
        <w:rPr>
          <w:rFonts w:ascii="Times New Roman" w:hAnsi="Times New Roman"/>
          <w:sz w:val="22"/>
          <w:szCs w:val="22"/>
          <w:lang w:val="lt-LT" w:eastAsia="lt-LT"/>
        </w:rPr>
        <w:t>Nauji įkainiai pradedami taikyti nuo pakeisto pridėtinės vertės mokesčio dydžio ar atsiradusio naujo mokesčio patvirtinimo ir paskelbimo teisės aktų nustatyta tvarka dienos. Įkainiai be pridėtinės vertės mokesčio ar naujai atsiradusio mokesčio nesikeičia, keičiasi tik pridėtinės vertės mokesčio dydis arba pridedamas naujai atsiradęs mokestis.</w:t>
      </w:r>
      <w:r w:rsidRPr="00315605">
        <w:rPr>
          <w:rFonts w:ascii="Times New Roman" w:hAnsi="Times New Roman"/>
          <w:i/>
          <w:sz w:val="22"/>
          <w:szCs w:val="22"/>
          <w:lang w:val="lt-LT" w:eastAsia="lt-LT"/>
        </w:rPr>
        <w:t xml:space="preserve"> </w:t>
      </w:r>
      <w:r w:rsidRPr="00315605">
        <w:rPr>
          <w:rFonts w:ascii="Times New Roman" w:hAnsi="Times New Roman"/>
          <w:sz w:val="22"/>
          <w:szCs w:val="22"/>
          <w:lang w:val="lt-LT" w:eastAsia="lt-LT"/>
        </w:rPr>
        <w:t>Sutarties įkainių pakeitimai įforminami abiejų šalių rašytiniu papildomu susitarimu, kuris yra neatsiejama šios sutarties dalis.</w:t>
      </w:r>
    </w:p>
    <w:p w:rsidR="00EB53F6" w:rsidRPr="00315605" w:rsidRDefault="00EB53F6" w:rsidP="00EB53F6">
      <w:pPr>
        <w:rPr>
          <w:rFonts w:ascii="Times New Roman" w:hAnsi="Times New Roman"/>
          <w:b/>
          <w:sz w:val="22"/>
          <w:szCs w:val="22"/>
          <w:lang w:val="lt-LT"/>
        </w:rPr>
      </w:pPr>
    </w:p>
    <w:p w:rsidR="00EB53F6" w:rsidRPr="00315605" w:rsidRDefault="00EB53F6" w:rsidP="00EB53F6">
      <w:pPr>
        <w:rPr>
          <w:rFonts w:ascii="Times New Roman" w:hAnsi="Times New Roman"/>
          <w:b/>
          <w:sz w:val="22"/>
          <w:szCs w:val="22"/>
          <w:lang w:val="lt-LT"/>
        </w:rPr>
      </w:pPr>
      <w:r w:rsidRPr="00315605">
        <w:rPr>
          <w:rFonts w:ascii="Times New Roman" w:hAnsi="Times New Roman"/>
          <w:b/>
          <w:sz w:val="22"/>
          <w:szCs w:val="22"/>
          <w:lang w:val="lt-LT"/>
        </w:rPr>
        <w:t>4. Šalių teisės ir pareigos</w:t>
      </w:r>
    </w:p>
    <w:p w:rsidR="00EB53F6" w:rsidRPr="00315605" w:rsidRDefault="00EB53F6" w:rsidP="00EB53F6">
      <w:pPr>
        <w:rPr>
          <w:rFonts w:ascii="Times New Roman" w:hAnsi="Times New Roman"/>
          <w:sz w:val="22"/>
          <w:szCs w:val="22"/>
          <w:lang w:val="lt-LT"/>
        </w:rPr>
      </w:pPr>
      <w:r w:rsidRPr="00315605">
        <w:rPr>
          <w:rFonts w:ascii="Times New Roman" w:hAnsi="Times New Roman"/>
          <w:sz w:val="22"/>
          <w:szCs w:val="22"/>
          <w:lang w:val="lt-LT"/>
        </w:rPr>
        <w:t>4.1. Užsakovas turi teisę:</w:t>
      </w:r>
    </w:p>
    <w:p w:rsidR="00EB53F6" w:rsidRPr="00315605" w:rsidRDefault="00EB53F6" w:rsidP="00EB53F6">
      <w:pPr>
        <w:ind w:firstLine="426"/>
        <w:jc w:val="both"/>
        <w:rPr>
          <w:rFonts w:ascii="Times New Roman" w:hAnsi="Times New Roman"/>
          <w:sz w:val="22"/>
          <w:szCs w:val="22"/>
          <w:lang w:val="lt-LT"/>
        </w:rPr>
      </w:pPr>
      <w:r w:rsidRPr="00315605">
        <w:rPr>
          <w:rFonts w:ascii="Times New Roman" w:hAnsi="Times New Roman"/>
          <w:sz w:val="22"/>
          <w:szCs w:val="22"/>
          <w:lang w:val="lt-LT"/>
        </w:rPr>
        <w:t>4.1.1. Tikrinti Paslaugos atlikimo eigą, kiekį ir kokybę.</w:t>
      </w:r>
    </w:p>
    <w:p w:rsidR="00EB53F6" w:rsidRPr="00315605" w:rsidRDefault="00EB53F6" w:rsidP="00EB53F6">
      <w:pPr>
        <w:ind w:firstLine="426"/>
        <w:jc w:val="both"/>
        <w:rPr>
          <w:rFonts w:ascii="Times New Roman" w:hAnsi="Times New Roman"/>
          <w:sz w:val="22"/>
          <w:szCs w:val="22"/>
          <w:lang w:val="lt-LT"/>
        </w:rPr>
      </w:pPr>
      <w:r w:rsidRPr="00315605">
        <w:rPr>
          <w:rFonts w:ascii="Times New Roman" w:hAnsi="Times New Roman"/>
          <w:sz w:val="22"/>
          <w:szCs w:val="22"/>
          <w:lang w:val="lt-LT"/>
        </w:rPr>
        <w:t xml:space="preserve">4.1.2. Reikalauti, kad Vykdytojas Paslaugą teiktų taip, kaip nurodyta 1 priede, laikydamasis normatyvinių dokumentų reikalavimų. Jeigu Vykdytojas nukrypsta nuo 1 priede nurodytų reikalavimų, nesilaiko normatyvinių dokumentų </w:t>
      </w:r>
      <w:r w:rsidRPr="00315605">
        <w:rPr>
          <w:rFonts w:ascii="Times New Roman" w:hAnsi="Times New Roman"/>
          <w:sz w:val="22"/>
          <w:szCs w:val="22"/>
          <w:lang w:val="lt-LT"/>
        </w:rPr>
        <w:lastRenderedPageBreak/>
        <w:t>reikalavimų, Užsakovas turi teisę raštu reikalauti šalinti trūkumus ir nemokėti už netinkamai teikiamą Paslaugą arba pašalinti trūkumus trečiųjų asmenų pagalba Vykdytojo sąskaita ir vienašališkai nutraukti Sutartį.</w:t>
      </w:r>
    </w:p>
    <w:p w:rsidR="00EB53F6" w:rsidRPr="00315605" w:rsidRDefault="00EB53F6" w:rsidP="00EB53F6">
      <w:pPr>
        <w:ind w:firstLine="426"/>
        <w:jc w:val="both"/>
        <w:rPr>
          <w:rFonts w:ascii="Times New Roman" w:hAnsi="Times New Roman"/>
          <w:sz w:val="22"/>
          <w:szCs w:val="22"/>
          <w:lang w:val="lt-LT"/>
        </w:rPr>
      </w:pPr>
      <w:r w:rsidRPr="00315605">
        <w:rPr>
          <w:rFonts w:ascii="Times New Roman" w:hAnsi="Times New Roman"/>
          <w:sz w:val="22"/>
          <w:szCs w:val="22"/>
          <w:lang w:val="lt-LT"/>
        </w:rPr>
        <w:t>4.1.3. Atsisakyti vykdyti matavimo priemonės remontą, jei jo nuomone tai ekonomiškai nenaudinga.</w:t>
      </w:r>
    </w:p>
    <w:p w:rsidR="00EB53F6" w:rsidRPr="00315605" w:rsidRDefault="00EB53F6" w:rsidP="00EB53F6">
      <w:pPr>
        <w:ind w:firstLine="426"/>
        <w:jc w:val="both"/>
        <w:rPr>
          <w:rFonts w:ascii="Times New Roman" w:hAnsi="Times New Roman"/>
          <w:sz w:val="22"/>
          <w:szCs w:val="22"/>
          <w:lang w:val="lt-LT"/>
        </w:rPr>
      </w:pPr>
      <w:r w:rsidRPr="00315605">
        <w:rPr>
          <w:rFonts w:ascii="Times New Roman" w:hAnsi="Times New Roman"/>
          <w:sz w:val="22"/>
          <w:szCs w:val="22"/>
          <w:lang w:val="lt-LT"/>
        </w:rPr>
        <w:t>4.1.4. Reikalauti, kad Vykdytojas padengtų visus nuostolius ir netektis, kurios atsirado dėl netinkamo ar nesavalaikio Sutarties vykdymo.</w:t>
      </w:r>
    </w:p>
    <w:p w:rsidR="00EB53F6" w:rsidRPr="00315605" w:rsidRDefault="00EB53F6" w:rsidP="00EB53F6">
      <w:pPr>
        <w:rPr>
          <w:rFonts w:ascii="Times New Roman" w:hAnsi="Times New Roman"/>
          <w:sz w:val="22"/>
          <w:szCs w:val="22"/>
          <w:lang w:val="lt-LT"/>
        </w:rPr>
      </w:pPr>
      <w:r w:rsidRPr="00315605">
        <w:rPr>
          <w:rFonts w:ascii="Times New Roman" w:hAnsi="Times New Roman"/>
          <w:sz w:val="22"/>
          <w:szCs w:val="22"/>
          <w:lang w:val="lt-LT"/>
        </w:rPr>
        <w:t>4.2. Užsakovas įsipareigoja:</w:t>
      </w:r>
    </w:p>
    <w:p w:rsidR="00EB53F6" w:rsidRPr="00315605" w:rsidRDefault="00EB53F6" w:rsidP="00EB53F6">
      <w:pPr>
        <w:ind w:firstLine="426"/>
        <w:jc w:val="both"/>
        <w:rPr>
          <w:rFonts w:ascii="Times New Roman" w:hAnsi="Times New Roman"/>
          <w:sz w:val="22"/>
          <w:szCs w:val="22"/>
          <w:lang w:val="lt-LT"/>
        </w:rPr>
      </w:pPr>
      <w:r w:rsidRPr="00315605">
        <w:rPr>
          <w:rFonts w:ascii="Times New Roman" w:hAnsi="Times New Roman"/>
          <w:sz w:val="22"/>
          <w:szCs w:val="22"/>
          <w:lang w:val="lt-LT"/>
        </w:rPr>
        <w:t>4.2.1. Vykdytojui sudaryti visas sąlygas, suteikti informaciją ar dokumentus, būtinus Paslaugai teikti.</w:t>
      </w:r>
    </w:p>
    <w:p w:rsidR="00EB53F6" w:rsidRPr="00315605" w:rsidRDefault="00EB53F6" w:rsidP="00EB53F6">
      <w:pPr>
        <w:ind w:firstLine="426"/>
        <w:rPr>
          <w:rFonts w:ascii="Times New Roman" w:hAnsi="Times New Roman"/>
          <w:sz w:val="22"/>
          <w:szCs w:val="22"/>
          <w:lang w:val="lt-LT"/>
        </w:rPr>
      </w:pPr>
      <w:r w:rsidRPr="00315605">
        <w:rPr>
          <w:rFonts w:ascii="Times New Roman" w:hAnsi="Times New Roman"/>
          <w:sz w:val="22"/>
          <w:szCs w:val="22"/>
          <w:lang w:val="lt-LT"/>
        </w:rPr>
        <w:t>4.2.2. Priimti iš Vykdytojo tinkamai suteiktą Paslaugą.</w:t>
      </w:r>
    </w:p>
    <w:p w:rsidR="00EB53F6" w:rsidRPr="00315605" w:rsidRDefault="00EB53F6" w:rsidP="00EB53F6">
      <w:pPr>
        <w:ind w:firstLine="426"/>
        <w:jc w:val="both"/>
        <w:rPr>
          <w:rFonts w:ascii="Times New Roman" w:hAnsi="Times New Roman"/>
          <w:sz w:val="22"/>
          <w:szCs w:val="22"/>
          <w:lang w:val="lt-LT"/>
        </w:rPr>
      </w:pPr>
      <w:r w:rsidRPr="00315605">
        <w:rPr>
          <w:rFonts w:ascii="Times New Roman" w:hAnsi="Times New Roman"/>
          <w:sz w:val="22"/>
          <w:szCs w:val="22"/>
          <w:lang w:val="lt-LT"/>
        </w:rPr>
        <w:t>4.2.3. Mokėti Paslaugos kainą už tinkamai suteiktas Paslaugas pagal šios Sutarties sąlygas.</w:t>
      </w:r>
    </w:p>
    <w:p w:rsidR="00EB53F6" w:rsidRPr="00315605" w:rsidRDefault="00EB53F6" w:rsidP="00EB53F6">
      <w:pPr>
        <w:rPr>
          <w:rFonts w:ascii="Times New Roman" w:hAnsi="Times New Roman"/>
          <w:sz w:val="22"/>
          <w:szCs w:val="22"/>
          <w:lang w:val="lt-LT"/>
        </w:rPr>
      </w:pPr>
      <w:r w:rsidRPr="00315605">
        <w:rPr>
          <w:rFonts w:ascii="Times New Roman" w:hAnsi="Times New Roman"/>
          <w:sz w:val="22"/>
          <w:szCs w:val="22"/>
          <w:lang w:val="lt-LT"/>
        </w:rPr>
        <w:t>4.3. Vykdytojas turi teisę:</w:t>
      </w:r>
    </w:p>
    <w:p w:rsidR="00EB53F6" w:rsidRPr="00315605" w:rsidRDefault="00EB53F6" w:rsidP="00EB53F6">
      <w:pPr>
        <w:ind w:firstLine="426"/>
        <w:jc w:val="both"/>
        <w:rPr>
          <w:rFonts w:ascii="Times New Roman" w:hAnsi="Times New Roman"/>
          <w:sz w:val="22"/>
          <w:szCs w:val="22"/>
          <w:lang w:val="lt-LT"/>
        </w:rPr>
      </w:pPr>
      <w:r w:rsidRPr="00315605">
        <w:rPr>
          <w:rFonts w:ascii="Times New Roman" w:hAnsi="Times New Roman"/>
          <w:sz w:val="22"/>
          <w:szCs w:val="22"/>
          <w:lang w:val="lt-LT"/>
        </w:rPr>
        <w:t>4.3.1. Gauti Paslaugų kainą su sąlyga, kad jis tinkamai vykdo šią Sutartį.</w:t>
      </w:r>
    </w:p>
    <w:p w:rsidR="00EB53F6" w:rsidRPr="00315605" w:rsidRDefault="00EB53F6" w:rsidP="00EB53F6">
      <w:pPr>
        <w:ind w:firstLine="426"/>
        <w:jc w:val="both"/>
        <w:rPr>
          <w:rFonts w:ascii="Times New Roman" w:hAnsi="Times New Roman"/>
          <w:sz w:val="22"/>
          <w:szCs w:val="22"/>
          <w:lang w:val="lt-LT"/>
        </w:rPr>
      </w:pPr>
      <w:r w:rsidRPr="00315605">
        <w:rPr>
          <w:rFonts w:ascii="Times New Roman" w:hAnsi="Times New Roman"/>
          <w:sz w:val="22"/>
          <w:szCs w:val="22"/>
          <w:lang w:val="lt-LT"/>
        </w:rPr>
        <w:t>4.3.2. Naudotis kitomis šios Sutarties ir Lietuvos Respublikoje galiojančių teisės aktuose numatytomis teisėmis.</w:t>
      </w:r>
    </w:p>
    <w:p w:rsidR="00EB53F6" w:rsidRPr="00315605" w:rsidRDefault="00EB53F6" w:rsidP="00EB53F6">
      <w:pPr>
        <w:rPr>
          <w:rFonts w:ascii="Times New Roman" w:hAnsi="Times New Roman"/>
          <w:sz w:val="22"/>
          <w:szCs w:val="22"/>
          <w:lang w:val="lt-LT"/>
        </w:rPr>
      </w:pPr>
      <w:r w:rsidRPr="00315605">
        <w:rPr>
          <w:rFonts w:ascii="Times New Roman" w:hAnsi="Times New Roman"/>
          <w:sz w:val="22"/>
          <w:szCs w:val="22"/>
          <w:lang w:val="lt-LT"/>
        </w:rPr>
        <w:t>4.4. Vykdytojas įsipareigoja:</w:t>
      </w:r>
    </w:p>
    <w:p w:rsidR="00EB53F6" w:rsidRPr="00315605" w:rsidRDefault="00EB53F6" w:rsidP="00EB53F6">
      <w:pPr>
        <w:ind w:firstLine="426"/>
        <w:jc w:val="both"/>
        <w:rPr>
          <w:rFonts w:ascii="Times New Roman" w:hAnsi="Times New Roman"/>
          <w:sz w:val="22"/>
          <w:szCs w:val="22"/>
          <w:lang w:val="lt-LT"/>
        </w:rPr>
      </w:pPr>
      <w:r w:rsidRPr="00315605">
        <w:rPr>
          <w:rFonts w:ascii="Times New Roman" w:hAnsi="Times New Roman"/>
          <w:sz w:val="22"/>
          <w:szCs w:val="22"/>
          <w:lang w:val="lt-LT"/>
        </w:rPr>
        <w:t>4.4.1. Teikti Paslaugas Užsakovui pagal Sutartį ir Užsakovo pateiktus užsakymus už Paslaugų kainą, savo rizika bei sąskaita kaip įmanoma rūpestingai bei efektyviai, įskaitant, bet neapsiribojant, Paslaugų teikimą pagal geriausius visuotinai pripažįstamus profesinius, techninius standartus ir praktiką, panaudodamas visus reikiamus įgūdžius, žinias.</w:t>
      </w:r>
    </w:p>
    <w:p w:rsidR="00EB53F6" w:rsidRPr="00315605" w:rsidRDefault="00EB53F6" w:rsidP="00EB53F6">
      <w:pPr>
        <w:ind w:firstLine="426"/>
        <w:jc w:val="both"/>
        <w:rPr>
          <w:rFonts w:ascii="Times New Roman" w:hAnsi="Times New Roman"/>
          <w:sz w:val="22"/>
          <w:szCs w:val="22"/>
          <w:lang w:val="lt-LT"/>
        </w:rPr>
      </w:pPr>
      <w:r w:rsidRPr="00315605">
        <w:rPr>
          <w:rFonts w:ascii="Times New Roman" w:hAnsi="Times New Roman"/>
          <w:sz w:val="22"/>
          <w:szCs w:val="22"/>
          <w:lang w:val="lt-LT"/>
        </w:rPr>
        <w:t>4.4.2. Sutartį vykdys tik tokią teisę turintys asmenys.</w:t>
      </w:r>
    </w:p>
    <w:p w:rsidR="00EB53F6" w:rsidRPr="00315605" w:rsidRDefault="00EB53F6" w:rsidP="00EB53F6">
      <w:pPr>
        <w:ind w:firstLine="426"/>
        <w:jc w:val="both"/>
        <w:rPr>
          <w:rFonts w:ascii="Times New Roman" w:hAnsi="Times New Roman"/>
          <w:color w:val="000000"/>
          <w:sz w:val="22"/>
          <w:szCs w:val="22"/>
          <w:highlight w:val="yellow"/>
          <w:lang w:val="lt-LT" w:eastAsia="lt-LT"/>
        </w:rPr>
      </w:pPr>
      <w:r w:rsidRPr="00315605">
        <w:rPr>
          <w:rFonts w:ascii="Times New Roman" w:eastAsia="Arial Unicode MS" w:hAnsi="Times New Roman"/>
          <w:color w:val="000000"/>
          <w:sz w:val="22"/>
          <w:szCs w:val="22"/>
          <w:lang w:val="lt-LT"/>
        </w:rPr>
        <w:t>4.4.3. Užtikrinti, kad Sutartį vykdys pasiūlyme nurodyti subteikėjai. Vykdytojas yra atsakingas už subteikėjų vykdomą Sutarties dalį, lyg ją vykdytų pats ir privalo užtikrinti, kad subteikėjai laikytųsi Sutarties nuostatų.</w:t>
      </w:r>
    </w:p>
    <w:p w:rsidR="00EB53F6" w:rsidRPr="00315605" w:rsidRDefault="00EB53F6" w:rsidP="00EB53F6">
      <w:pPr>
        <w:ind w:firstLine="426"/>
        <w:jc w:val="both"/>
        <w:rPr>
          <w:rFonts w:ascii="Times New Roman" w:hAnsi="Times New Roman"/>
          <w:sz w:val="22"/>
          <w:szCs w:val="22"/>
          <w:lang w:val="lt-LT"/>
        </w:rPr>
      </w:pPr>
      <w:r w:rsidRPr="00315605">
        <w:rPr>
          <w:rFonts w:ascii="Times New Roman" w:hAnsi="Times New Roman"/>
          <w:sz w:val="22"/>
          <w:szCs w:val="22"/>
          <w:lang w:val="lt-LT"/>
        </w:rPr>
        <w:t>4.4.4. Nedelsiant raštu informuoti Užsakovą apie bet kurias aplinkybes, kurios trukdo ar gali sutrukdyti Vykdytojui užbaigti Paslaugų teikimą nustatytais terminais.</w:t>
      </w:r>
    </w:p>
    <w:p w:rsidR="00EB53F6" w:rsidRPr="00315605" w:rsidRDefault="00EB53F6" w:rsidP="00EB53F6">
      <w:pPr>
        <w:ind w:firstLine="426"/>
        <w:jc w:val="both"/>
        <w:rPr>
          <w:rFonts w:ascii="Times New Roman" w:hAnsi="Times New Roman"/>
          <w:sz w:val="22"/>
          <w:szCs w:val="22"/>
          <w:lang w:val="lt-LT"/>
        </w:rPr>
      </w:pPr>
      <w:r w:rsidRPr="00315605">
        <w:rPr>
          <w:rFonts w:ascii="Times New Roman" w:hAnsi="Times New Roman"/>
          <w:sz w:val="22"/>
          <w:szCs w:val="22"/>
          <w:lang w:val="lt-LT"/>
        </w:rPr>
        <w:t>4.4.5. Po Paslaugų suteikimo nedelsiant perleisti nuosavybės teisę į Paslaugų teikimo rezultatą, jeigu toks sukuriamas.</w:t>
      </w:r>
    </w:p>
    <w:p w:rsidR="00375490" w:rsidRPr="00315605" w:rsidRDefault="00375490" w:rsidP="00375490">
      <w:pPr>
        <w:ind w:firstLine="426"/>
        <w:jc w:val="both"/>
        <w:rPr>
          <w:rFonts w:ascii="Times New Roman" w:hAnsi="Times New Roman"/>
          <w:sz w:val="22"/>
          <w:szCs w:val="22"/>
          <w:lang w:val="lt-LT"/>
        </w:rPr>
      </w:pPr>
      <w:r w:rsidRPr="00315605">
        <w:rPr>
          <w:rFonts w:ascii="Times New Roman" w:hAnsi="Times New Roman"/>
          <w:sz w:val="22"/>
          <w:szCs w:val="22"/>
          <w:lang w:val="lt-LT"/>
        </w:rPr>
        <w:t>4.4.7. Vykdyti visus teisėtus ir neprieštaraujančius Sutarties nuostatoms raštiškus Užsakovo nurodymus.</w:t>
      </w:r>
    </w:p>
    <w:p w:rsidR="00EB53F6" w:rsidRPr="00315605" w:rsidRDefault="00EB53F6" w:rsidP="00375490">
      <w:pPr>
        <w:jc w:val="both"/>
        <w:rPr>
          <w:rFonts w:ascii="Times New Roman" w:hAnsi="Times New Roman"/>
          <w:sz w:val="22"/>
          <w:szCs w:val="22"/>
          <w:lang w:val="lt-LT"/>
        </w:rPr>
      </w:pPr>
    </w:p>
    <w:p w:rsidR="00EB53F6" w:rsidRPr="00315605" w:rsidRDefault="00EB53F6" w:rsidP="00EB53F6">
      <w:pPr>
        <w:jc w:val="both"/>
        <w:rPr>
          <w:rFonts w:ascii="Times New Roman" w:hAnsi="Times New Roman"/>
          <w:b/>
          <w:sz w:val="22"/>
          <w:szCs w:val="22"/>
          <w:lang w:val="lt-LT"/>
        </w:rPr>
      </w:pPr>
      <w:r w:rsidRPr="00315605">
        <w:rPr>
          <w:rFonts w:ascii="Times New Roman" w:hAnsi="Times New Roman"/>
          <w:b/>
          <w:sz w:val="22"/>
          <w:szCs w:val="22"/>
          <w:lang w:val="lt-LT"/>
        </w:rPr>
        <w:t>5. Paslaugos teikimo terminai ir jų perdavimas</w:t>
      </w:r>
    </w:p>
    <w:p w:rsidR="00EB53F6" w:rsidRPr="00315605" w:rsidRDefault="00EB53F6" w:rsidP="00EB53F6">
      <w:pPr>
        <w:rPr>
          <w:rFonts w:ascii="Times New Roman" w:hAnsi="Times New Roman"/>
          <w:sz w:val="22"/>
          <w:szCs w:val="22"/>
          <w:lang w:val="lt-LT"/>
        </w:rPr>
      </w:pPr>
      <w:r w:rsidRPr="00315605">
        <w:rPr>
          <w:rFonts w:ascii="Times New Roman" w:hAnsi="Times New Roman"/>
          <w:sz w:val="22"/>
          <w:szCs w:val="22"/>
          <w:lang w:val="lt-LT"/>
        </w:rPr>
        <w:t>5.1. Paslauga teikiama pagal Užsakovo įgalioto asmens raštu teikiamus užsakymus.</w:t>
      </w:r>
    </w:p>
    <w:p w:rsidR="00EB53F6" w:rsidRPr="00315605" w:rsidRDefault="00EB53F6" w:rsidP="00EB53F6">
      <w:pPr>
        <w:pStyle w:val="Pagrindinistekstas"/>
        <w:tabs>
          <w:tab w:val="left" w:pos="5760"/>
        </w:tabs>
        <w:jc w:val="both"/>
        <w:rPr>
          <w:sz w:val="22"/>
          <w:szCs w:val="22"/>
        </w:rPr>
      </w:pPr>
      <w:r w:rsidRPr="00315605">
        <w:rPr>
          <w:sz w:val="22"/>
          <w:szCs w:val="22"/>
        </w:rPr>
        <w:t>5.2. Vykdytojo ar jo įgaliotas asmuo matavimo priemones paima ne vėliau kaip iki kitos darbo dienos 15 val. (penktadieniais iki 13 val.) po užsakymo raštu pateikimo.</w:t>
      </w:r>
    </w:p>
    <w:p w:rsidR="007C4016" w:rsidRDefault="00EB53F6" w:rsidP="00EB53F6">
      <w:pPr>
        <w:jc w:val="both"/>
        <w:rPr>
          <w:rFonts w:ascii="Times New Roman" w:hAnsi="Times New Roman"/>
          <w:sz w:val="22"/>
          <w:szCs w:val="22"/>
          <w:lang w:val="lt-LT"/>
        </w:rPr>
      </w:pPr>
      <w:r w:rsidRPr="00315605">
        <w:rPr>
          <w:rFonts w:ascii="Times New Roman" w:hAnsi="Times New Roman"/>
          <w:sz w:val="22"/>
          <w:szCs w:val="22"/>
          <w:lang w:val="lt-LT"/>
        </w:rPr>
        <w:t xml:space="preserve">5.3. Paslaugos suteikimo terminas – ne ilgesnis kaip 15 (penkiolika) darbo dienų (laikotarpis tarp pateikimo ir grąžinimo datų). </w:t>
      </w:r>
    </w:p>
    <w:p w:rsidR="00EB53F6" w:rsidRPr="00315605" w:rsidRDefault="00EB53F6" w:rsidP="00EB53F6">
      <w:pPr>
        <w:jc w:val="both"/>
        <w:rPr>
          <w:rFonts w:ascii="Times New Roman" w:hAnsi="Times New Roman"/>
          <w:sz w:val="22"/>
          <w:szCs w:val="22"/>
          <w:lang w:val="lt-LT"/>
        </w:rPr>
      </w:pPr>
      <w:r w:rsidRPr="00315605">
        <w:rPr>
          <w:rFonts w:ascii="Times New Roman" w:hAnsi="Times New Roman"/>
          <w:sz w:val="22"/>
          <w:szCs w:val="22"/>
          <w:lang w:val="lt-LT"/>
        </w:rPr>
        <w:t>5.4. Matavimo priemonių priėmimas-perdavimas vykdomas Sutarties 1 priede „Techninė specifikacija“ nustatyta tvarka ir sąlygomis.</w:t>
      </w:r>
    </w:p>
    <w:p w:rsidR="00EB53F6" w:rsidRPr="00315605" w:rsidRDefault="00EB53F6" w:rsidP="00EB53F6">
      <w:pPr>
        <w:ind w:firstLine="900"/>
        <w:jc w:val="both"/>
        <w:rPr>
          <w:rFonts w:ascii="Times New Roman" w:hAnsi="Times New Roman"/>
          <w:sz w:val="22"/>
          <w:szCs w:val="22"/>
          <w:lang w:val="lt-LT"/>
        </w:rPr>
      </w:pPr>
    </w:p>
    <w:p w:rsidR="00EB53F6" w:rsidRPr="00315605" w:rsidRDefault="00EB53F6" w:rsidP="00EB53F6">
      <w:pPr>
        <w:rPr>
          <w:rFonts w:ascii="Times New Roman" w:hAnsi="Times New Roman"/>
          <w:b/>
          <w:sz w:val="22"/>
          <w:szCs w:val="22"/>
          <w:lang w:val="lt-LT"/>
        </w:rPr>
      </w:pPr>
      <w:r w:rsidRPr="00315605">
        <w:rPr>
          <w:rFonts w:ascii="Times New Roman" w:hAnsi="Times New Roman"/>
          <w:b/>
          <w:sz w:val="22"/>
          <w:szCs w:val="22"/>
          <w:lang w:val="lt-LT"/>
        </w:rPr>
        <w:t>6.Susirašinėjimas, atsakingi asmenys</w:t>
      </w:r>
    </w:p>
    <w:p w:rsidR="00EB53F6" w:rsidRPr="00315605" w:rsidRDefault="00EB53F6" w:rsidP="00EB53F6">
      <w:pPr>
        <w:jc w:val="both"/>
        <w:rPr>
          <w:rFonts w:ascii="Times New Roman" w:hAnsi="Times New Roman"/>
          <w:sz w:val="22"/>
          <w:szCs w:val="22"/>
          <w:lang w:val="lt-LT"/>
        </w:rPr>
      </w:pPr>
      <w:r w:rsidRPr="00315605">
        <w:rPr>
          <w:rFonts w:ascii="Times New Roman" w:hAnsi="Times New Roman"/>
          <w:sz w:val="22"/>
          <w:szCs w:val="22"/>
          <w:lang w:val="lt-LT"/>
        </w:rPr>
        <w:t>6.1.Sutarties Šalys susirašinėja lietuvių kalba. Visi pranešimai, sutikimai ir kitas susižinojimas, kuriuos Šalis gali pateikti pagal šią Sutartį, bus laikomi galiojančiais ir įteiktais tinkamai, jeigu yra asmeniškai pateikti kitai Šaliai ir gautas patvirtinimas apie gavimą arba išsiųsti registruotu paštu, elektroniniu paštu (patvirtinant gavimą), toliau nurodytais adresais, kitais adresais, kuriuos nurodė viena Šalis, pateikdama pranešimą.</w:t>
      </w:r>
    </w:p>
    <w:p w:rsidR="00EB53F6" w:rsidRPr="00315605" w:rsidRDefault="00934106" w:rsidP="00934106">
      <w:pPr>
        <w:jc w:val="both"/>
        <w:rPr>
          <w:rFonts w:ascii="Times New Roman" w:hAnsi="Times New Roman"/>
          <w:sz w:val="22"/>
          <w:szCs w:val="22"/>
          <w:lang w:val="lt-LT"/>
        </w:rPr>
      </w:pPr>
      <w:r w:rsidRPr="00315605">
        <w:rPr>
          <w:rFonts w:ascii="Times New Roman" w:hAnsi="Times New Roman"/>
          <w:sz w:val="22"/>
          <w:szCs w:val="22"/>
          <w:lang w:val="lt-LT"/>
        </w:rPr>
        <w:t xml:space="preserve">6.2. Atsakingi asmenys </w:t>
      </w:r>
      <w:r w:rsidR="00EB53F6" w:rsidRPr="00315605">
        <w:rPr>
          <w:rFonts w:ascii="Times New Roman" w:hAnsi="Times New Roman"/>
          <w:sz w:val="22"/>
          <w:szCs w:val="22"/>
          <w:lang w:val="lt-LT"/>
        </w:rPr>
        <w:t>už sutarties vykdymą:</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6"/>
        <w:gridCol w:w="3814"/>
        <w:gridCol w:w="3550"/>
      </w:tblGrid>
      <w:tr w:rsidR="00EB53F6" w:rsidRPr="00315605" w:rsidTr="00557D11">
        <w:tc>
          <w:tcPr>
            <w:tcW w:w="1976" w:type="dxa"/>
            <w:shd w:val="clear" w:color="auto" w:fill="auto"/>
          </w:tcPr>
          <w:p w:rsidR="00EB53F6" w:rsidRPr="00315605" w:rsidRDefault="00EB53F6" w:rsidP="00557D11">
            <w:pPr>
              <w:jc w:val="center"/>
              <w:rPr>
                <w:rFonts w:ascii="Times New Roman" w:hAnsi="Times New Roman"/>
                <w:sz w:val="22"/>
                <w:szCs w:val="22"/>
                <w:lang w:val="lt-LT"/>
              </w:rPr>
            </w:pPr>
          </w:p>
        </w:tc>
        <w:tc>
          <w:tcPr>
            <w:tcW w:w="3814" w:type="dxa"/>
            <w:shd w:val="clear" w:color="auto" w:fill="auto"/>
          </w:tcPr>
          <w:p w:rsidR="00EB53F6" w:rsidRPr="00315605" w:rsidRDefault="00EB53F6" w:rsidP="00557D11">
            <w:pPr>
              <w:jc w:val="center"/>
              <w:rPr>
                <w:rFonts w:ascii="Times New Roman" w:hAnsi="Times New Roman"/>
                <w:sz w:val="22"/>
                <w:szCs w:val="22"/>
                <w:lang w:val="lt-LT"/>
              </w:rPr>
            </w:pPr>
            <w:r w:rsidRPr="00315605">
              <w:rPr>
                <w:rFonts w:ascii="Times New Roman" w:hAnsi="Times New Roman"/>
                <w:sz w:val="22"/>
                <w:szCs w:val="22"/>
                <w:lang w:val="lt-LT"/>
              </w:rPr>
              <w:t>Užsakovas</w:t>
            </w:r>
          </w:p>
        </w:tc>
        <w:tc>
          <w:tcPr>
            <w:tcW w:w="3550" w:type="dxa"/>
            <w:shd w:val="clear" w:color="auto" w:fill="auto"/>
          </w:tcPr>
          <w:p w:rsidR="00EB53F6" w:rsidRPr="00315605" w:rsidRDefault="00EB53F6" w:rsidP="00557D11">
            <w:pPr>
              <w:jc w:val="center"/>
              <w:rPr>
                <w:rFonts w:ascii="Times New Roman" w:hAnsi="Times New Roman"/>
                <w:sz w:val="22"/>
                <w:szCs w:val="22"/>
                <w:lang w:val="lt-LT"/>
              </w:rPr>
            </w:pPr>
            <w:r w:rsidRPr="00315605">
              <w:rPr>
                <w:rFonts w:ascii="Times New Roman" w:hAnsi="Times New Roman"/>
                <w:sz w:val="22"/>
                <w:szCs w:val="22"/>
                <w:lang w:val="lt-LT"/>
              </w:rPr>
              <w:t>Vykdytojas</w:t>
            </w:r>
          </w:p>
        </w:tc>
      </w:tr>
      <w:tr w:rsidR="00EB53F6" w:rsidRPr="00315605" w:rsidTr="00557D11">
        <w:tc>
          <w:tcPr>
            <w:tcW w:w="1976" w:type="dxa"/>
            <w:shd w:val="clear" w:color="auto" w:fill="auto"/>
          </w:tcPr>
          <w:p w:rsidR="00EB53F6" w:rsidRPr="00315605" w:rsidRDefault="00EB53F6" w:rsidP="00557D11">
            <w:pPr>
              <w:jc w:val="both"/>
              <w:rPr>
                <w:rFonts w:ascii="Times New Roman" w:hAnsi="Times New Roman"/>
                <w:sz w:val="22"/>
                <w:szCs w:val="22"/>
                <w:lang w:val="lt-LT"/>
              </w:rPr>
            </w:pPr>
            <w:r w:rsidRPr="00315605">
              <w:rPr>
                <w:rFonts w:ascii="Times New Roman" w:hAnsi="Times New Roman"/>
                <w:sz w:val="22"/>
                <w:szCs w:val="22"/>
                <w:lang w:val="lt-LT"/>
              </w:rPr>
              <w:t>Vardas, pavardė</w:t>
            </w:r>
          </w:p>
        </w:tc>
        <w:tc>
          <w:tcPr>
            <w:tcW w:w="3814" w:type="dxa"/>
            <w:shd w:val="clear" w:color="auto" w:fill="auto"/>
          </w:tcPr>
          <w:p w:rsidR="00EB53F6" w:rsidRPr="00315605" w:rsidRDefault="00EB53F6" w:rsidP="00557D11">
            <w:pPr>
              <w:jc w:val="both"/>
              <w:rPr>
                <w:rFonts w:ascii="Times New Roman" w:hAnsi="Times New Roman"/>
                <w:sz w:val="22"/>
                <w:szCs w:val="22"/>
                <w:lang w:val="lt-LT"/>
              </w:rPr>
            </w:pPr>
          </w:p>
        </w:tc>
        <w:tc>
          <w:tcPr>
            <w:tcW w:w="3550" w:type="dxa"/>
            <w:shd w:val="clear" w:color="auto" w:fill="auto"/>
          </w:tcPr>
          <w:p w:rsidR="00EB53F6" w:rsidRPr="00315605" w:rsidRDefault="00EB53F6" w:rsidP="00557D11">
            <w:pPr>
              <w:rPr>
                <w:rFonts w:ascii="Times New Roman" w:hAnsi="Times New Roman"/>
                <w:sz w:val="22"/>
                <w:szCs w:val="22"/>
                <w:lang w:val="lt-LT"/>
              </w:rPr>
            </w:pPr>
          </w:p>
        </w:tc>
      </w:tr>
      <w:tr w:rsidR="00EB53F6" w:rsidRPr="00315605" w:rsidTr="00557D11">
        <w:tc>
          <w:tcPr>
            <w:tcW w:w="1976" w:type="dxa"/>
            <w:shd w:val="clear" w:color="auto" w:fill="auto"/>
          </w:tcPr>
          <w:p w:rsidR="00EB53F6" w:rsidRPr="00315605" w:rsidRDefault="00EB53F6" w:rsidP="00557D11">
            <w:pPr>
              <w:jc w:val="both"/>
              <w:rPr>
                <w:rFonts w:ascii="Times New Roman" w:hAnsi="Times New Roman"/>
                <w:sz w:val="22"/>
                <w:szCs w:val="22"/>
                <w:lang w:val="lt-LT"/>
              </w:rPr>
            </w:pPr>
            <w:r w:rsidRPr="00315605">
              <w:rPr>
                <w:rFonts w:ascii="Times New Roman" w:hAnsi="Times New Roman"/>
                <w:sz w:val="22"/>
                <w:szCs w:val="22"/>
                <w:lang w:val="lt-LT"/>
              </w:rPr>
              <w:t>Telefonas</w:t>
            </w:r>
          </w:p>
        </w:tc>
        <w:tc>
          <w:tcPr>
            <w:tcW w:w="3814" w:type="dxa"/>
            <w:shd w:val="clear" w:color="auto" w:fill="auto"/>
          </w:tcPr>
          <w:p w:rsidR="00EB53F6" w:rsidRPr="00315605" w:rsidRDefault="00EB53F6" w:rsidP="00557D11">
            <w:pPr>
              <w:jc w:val="both"/>
              <w:rPr>
                <w:rFonts w:ascii="Times New Roman" w:hAnsi="Times New Roman"/>
                <w:sz w:val="22"/>
                <w:szCs w:val="22"/>
                <w:lang w:val="lt-LT"/>
              </w:rPr>
            </w:pPr>
          </w:p>
        </w:tc>
        <w:tc>
          <w:tcPr>
            <w:tcW w:w="3550" w:type="dxa"/>
            <w:shd w:val="clear" w:color="auto" w:fill="auto"/>
          </w:tcPr>
          <w:p w:rsidR="00EB53F6" w:rsidRPr="00315605" w:rsidRDefault="00EB53F6" w:rsidP="00557D11">
            <w:pPr>
              <w:rPr>
                <w:rFonts w:ascii="Times New Roman" w:hAnsi="Times New Roman"/>
                <w:sz w:val="22"/>
                <w:szCs w:val="22"/>
                <w:lang w:val="lt-LT"/>
              </w:rPr>
            </w:pPr>
          </w:p>
        </w:tc>
      </w:tr>
      <w:tr w:rsidR="00EB53F6" w:rsidRPr="00315605" w:rsidTr="00557D11">
        <w:tc>
          <w:tcPr>
            <w:tcW w:w="1976" w:type="dxa"/>
            <w:shd w:val="clear" w:color="auto" w:fill="auto"/>
          </w:tcPr>
          <w:p w:rsidR="00EB53F6" w:rsidRPr="00315605" w:rsidRDefault="00EB53F6" w:rsidP="00557D11">
            <w:pPr>
              <w:jc w:val="both"/>
              <w:rPr>
                <w:rFonts w:ascii="Times New Roman" w:hAnsi="Times New Roman"/>
                <w:sz w:val="22"/>
                <w:szCs w:val="22"/>
                <w:lang w:val="lt-LT"/>
              </w:rPr>
            </w:pPr>
            <w:r w:rsidRPr="00315605">
              <w:rPr>
                <w:rFonts w:ascii="Times New Roman" w:hAnsi="Times New Roman"/>
                <w:sz w:val="22"/>
                <w:szCs w:val="22"/>
                <w:lang w:val="lt-LT"/>
              </w:rPr>
              <w:t>El. paštas</w:t>
            </w:r>
          </w:p>
        </w:tc>
        <w:tc>
          <w:tcPr>
            <w:tcW w:w="3814" w:type="dxa"/>
            <w:shd w:val="clear" w:color="auto" w:fill="auto"/>
          </w:tcPr>
          <w:p w:rsidR="00EB53F6" w:rsidRPr="00315605" w:rsidRDefault="00EB53F6" w:rsidP="00557D11">
            <w:pPr>
              <w:jc w:val="both"/>
              <w:rPr>
                <w:rFonts w:ascii="Times New Roman" w:hAnsi="Times New Roman"/>
                <w:sz w:val="22"/>
                <w:szCs w:val="22"/>
                <w:lang w:val="lt-LT"/>
              </w:rPr>
            </w:pPr>
          </w:p>
        </w:tc>
        <w:tc>
          <w:tcPr>
            <w:tcW w:w="3550" w:type="dxa"/>
            <w:shd w:val="clear" w:color="auto" w:fill="auto"/>
          </w:tcPr>
          <w:p w:rsidR="00EB53F6" w:rsidRPr="00315605" w:rsidRDefault="00EB53F6" w:rsidP="00557D11">
            <w:pPr>
              <w:rPr>
                <w:rFonts w:ascii="Times New Roman" w:hAnsi="Times New Roman"/>
                <w:sz w:val="22"/>
                <w:szCs w:val="22"/>
                <w:lang w:val="lt-LT"/>
              </w:rPr>
            </w:pPr>
          </w:p>
        </w:tc>
      </w:tr>
    </w:tbl>
    <w:p w:rsidR="00EB53F6" w:rsidRPr="00315605" w:rsidRDefault="00EB53F6" w:rsidP="00EB53F6">
      <w:pPr>
        <w:jc w:val="both"/>
        <w:rPr>
          <w:rFonts w:ascii="Times New Roman" w:hAnsi="Times New Roman"/>
          <w:sz w:val="22"/>
          <w:szCs w:val="22"/>
          <w:lang w:val="lt-LT"/>
        </w:rPr>
      </w:pPr>
    </w:p>
    <w:p w:rsidR="00EB53F6" w:rsidRPr="00315605" w:rsidRDefault="00EB53F6" w:rsidP="00EB53F6">
      <w:pPr>
        <w:jc w:val="both"/>
        <w:rPr>
          <w:rFonts w:ascii="Times New Roman" w:hAnsi="Times New Roman"/>
          <w:sz w:val="22"/>
          <w:szCs w:val="22"/>
          <w:lang w:val="lt-LT"/>
        </w:rPr>
      </w:pPr>
      <w:r w:rsidRPr="00315605">
        <w:rPr>
          <w:rFonts w:ascii="Times New Roman" w:hAnsi="Times New Roman"/>
          <w:sz w:val="22"/>
          <w:szCs w:val="22"/>
          <w:lang w:val="lt-LT"/>
        </w:rPr>
        <w:t>6.3.Jei pasikeičia Šalies adresas ir/ar kiti duomenys, tokia Šalis turi informuoti kitą Šalį pranešdama ne vėliau, kaip prieš 5 (penkias) dienas.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p>
    <w:p w:rsidR="00EB53F6" w:rsidRPr="00315605" w:rsidRDefault="00EB53F6" w:rsidP="00EB53F6">
      <w:pPr>
        <w:ind w:firstLine="900"/>
        <w:rPr>
          <w:rFonts w:ascii="Times New Roman" w:hAnsi="Times New Roman"/>
          <w:b/>
          <w:sz w:val="22"/>
          <w:szCs w:val="22"/>
          <w:lang w:val="lt-LT"/>
        </w:rPr>
      </w:pPr>
    </w:p>
    <w:p w:rsidR="0006763D" w:rsidRPr="00315605" w:rsidRDefault="0006763D" w:rsidP="0006763D">
      <w:pPr>
        <w:rPr>
          <w:rFonts w:ascii="Times New Roman" w:eastAsia="Calibri" w:hAnsi="Times New Roman"/>
          <w:b/>
          <w:bCs/>
          <w:iCs/>
          <w:sz w:val="22"/>
          <w:szCs w:val="22"/>
          <w:lang w:val="lt-LT" w:eastAsia="en-US"/>
        </w:rPr>
      </w:pPr>
      <w:r w:rsidRPr="00315605">
        <w:rPr>
          <w:rFonts w:ascii="Times New Roman" w:eastAsia="Calibri" w:hAnsi="Times New Roman"/>
          <w:b/>
          <w:bCs/>
          <w:iCs/>
          <w:sz w:val="22"/>
          <w:szCs w:val="22"/>
          <w:lang w:val="lt-LT" w:eastAsia="en-US"/>
        </w:rPr>
        <w:t>7. Atsakomybės pagal sutartį netaikymas arba atleidimas nuo atsakomybės</w:t>
      </w:r>
    </w:p>
    <w:p w:rsidR="0006763D" w:rsidRPr="00315605" w:rsidRDefault="0006763D" w:rsidP="0006763D">
      <w:pPr>
        <w:pBdr>
          <w:top w:val="nil"/>
          <w:left w:val="nil"/>
          <w:bottom w:val="nil"/>
          <w:right w:val="nil"/>
          <w:between w:val="nil"/>
          <w:bar w:val="nil"/>
        </w:pBdr>
        <w:suppressAutoHyphens/>
        <w:jc w:val="both"/>
        <w:rPr>
          <w:rFonts w:ascii="Times New Roman" w:hAnsi="Times New Roman"/>
          <w:color w:val="000000"/>
          <w:sz w:val="22"/>
          <w:szCs w:val="22"/>
          <w:bdr w:val="nil"/>
          <w:lang w:val="lt-LT" w:eastAsia="lt-LT"/>
        </w:rPr>
      </w:pPr>
      <w:r w:rsidRPr="00315605">
        <w:rPr>
          <w:rFonts w:ascii="Times New Roman" w:hAnsi="Times New Roman"/>
          <w:color w:val="000000"/>
          <w:sz w:val="22"/>
          <w:szCs w:val="22"/>
          <w:bdr w:val="nil"/>
          <w:lang w:val="lt-LT" w:eastAsia="lt-LT"/>
        </w:rPr>
        <w:t>7.1. Atsakomybė pagal sutartį netaikoma, taip pat Šalys gali būti visiškai ar iš dalies atleistos nuo civilinės atsakomybės šiais pagrindais:</w:t>
      </w:r>
    </w:p>
    <w:p w:rsidR="0006763D" w:rsidRPr="00315605" w:rsidRDefault="0006763D" w:rsidP="0006763D">
      <w:pPr>
        <w:pBdr>
          <w:top w:val="nil"/>
          <w:left w:val="nil"/>
          <w:bottom w:val="nil"/>
          <w:right w:val="nil"/>
          <w:between w:val="nil"/>
          <w:bar w:val="nil"/>
        </w:pBdr>
        <w:suppressAutoHyphens/>
        <w:ind w:firstLine="567"/>
        <w:jc w:val="both"/>
        <w:rPr>
          <w:rFonts w:ascii="Times New Roman" w:hAnsi="Times New Roman"/>
          <w:color w:val="000000"/>
          <w:sz w:val="22"/>
          <w:szCs w:val="22"/>
          <w:bdr w:val="nil"/>
          <w:lang w:val="lt-LT" w:eastAsia="lt-LT"/>
        </w:rPr>
      </w:pPr>
      <w:r w:rsidRPr="00315605">
        <w:rPr>
          <w:rFonts w:ascii="Times New Roman" w:hAnsi="Times New Roman"/>
          <w:color w:val="000000"/>
          <w:sz w:val="22"/>
          <w:szCs w:val="22"/>
          <w:bdr w:val="nil"/>
          <w:lang w:val="lt-LT" w:eastAsia="lt-LT"/>
        </w:rPr>
        <w:t>7.1.1.dėl nenugalimos jėgos (</w:t>
      </w:r>
      <w:r w:rsidRPr="00315605">
        <w:rPr>
          <w:rFonts w:ascii="Times New Roman" w:hAnsi="Times New Roman"/>
          <w:i/>
          <w:iCs/>
          <w:color w:val="2C2F34"/>
          <w:sz w:val="22"/>
          <w:szCs w:val="22"/>
          <w:bdr w:val="none" w:sz="0" w:space="0" w:color="auto" w:frame="1"/>
          <w:shd w:val="clear" w:color="auto" w:fill="FFFFFF"/>
          <w:lang w:val="lt-LT" w:eastAsia="lt-LT"/>
        </w:rPr>
        <w:t>force majeure</w:t>
      </w:r>
      <w:r w:rsidRPr="00315605">
        <w:rPr>
          <w:rFonts w:ascii="Times New Roman" w:hAnsi="Times New Roman"/>
          <w:color w:val="000000"/>
          <w:sz w:val="22"/>
          <w:szCs w:val="22"/>
          <w:bdr w:val="nil"/>
          <w:lang w:val="lt-LT" w:eastAsia="lt-LT"/>
        </w:rPr>
        <w:t xml:space="preserve">) – taikomos </w:t>
      </w:r>
      <w:r w:rsidRPr="00315605">
        <w:rPr>
          <w:rFonts w:ascii="Times New Roman" w:eastAsia="Arial Unicode MS" w:hAnsi="Times New Roman"/>
          <w:color w:val="000000"/>
          <w:sz w:val="22"/>
          <w:szCs w:val="22"/>
          <w:bdr w:val="nil"/>
          <w:lang w:val="lt-LT" w:eastAsia="lt-LT"/>
        </w:rPr>
        <w:t xml:space="preserve">Lietuvos Respublikos civilinio kodekso 6.212 straipsnio ir Lietuvos Respublikos Vyriausybės 1996 m. liepos 15 d. </w:t>
      </w:r>
      <w:r w:rsidRPr="00315605">
        <w:rPr>
          <w:rFonts w:ascii="Times New Roman" w:eastAsia="Arial Unicode MS" w:hAnsi="Times New Roman"/>
          <w:sz w:val="22"/>
          <w:szCs w:val="22"/>
          <w:bdr w:val="nil"/>
          <w:lang w:val="lt-LT" w:eastAsia="lt-LT"/>
        </w:rPr>
        <w:t>nutarimo Nr. 840 „</w:t>
      </w:r>
      <w:hyperlink r:id="rId13" w:history="1">
        <w:r w:rsidRPr="00315605">
          <w:rPr>
            <w:rFonts w:ascii="Times New Roman" w:eastAsia="Arial Unicode MS" w:hAnsi="Times New Roman"/>
            <w:sz w:val="22"/>
            <w:szCs w:val="22"/>
            <w:bdr w:val="nil"/>
            <w:lang w:val="lt-LT" w:eastAsia="lt-LT"/>
          </w:rPr>
          <w:t>Dėl Atleidimo nuo atsakomybės esant nenugalimos jėgos (force majeure) aplinkybėms taisykl</w:t>
        </w:r>
      </w:hyperlink>
      <w:r w:rsidRPr="00315605">
        <w:rPr>
          <w:rFonts w:ascii="Times New Roman" w:eastAsia="Arial Unicode MS" w:hAnsi="Times New Roman"/>
          <w:sz w:val="22"/>
          <w:szCs w:val="22"/>
          <w:bdr w:val="nil"/>
          <w:lang w:val="lt-LT" w:eastAsia="lt-LT"/>
        </w:rPr>
        <w:t xml:space="preserve">ių patvirtinimo“ patvirtintų taisyklių nuostatos. </w:t>
      </w:r>
    </w:p>
    <w:p w:rsidR="0006763D" w:rsidRPr="00315605" w:rsidRDefault="0006763D" w:rsidP="0006763D">
      <w:pPr>
        <w:pBdr>
          <w:top w:val="nil"/>
          <w:left w:val="nil"/>
          <w:bottom w:val="nil"/>
          <w:right w:val="nil"/>
          <w:between w:val="nil"/>
          <w:bar w:val="nil"/>
        </w:pBdr>
        <w:suppressAutoHyphens/>
        <w:ind w:firstLine="567"/>
        <w:jc w:val="both"/>
        <w:rPr>
          <w:rFonts w:ascii="Times New Roman" w:hAnsi="Times New Roman"/>
          <w:color w:val="000000"/>
          <w:sz w:val="22"/>
          <w:szCs w:val="22"/>
          <w:bdr w:val="nil"/>
          <w:lang w:val="lt-LT" w:eastAsia="lt-LT"/>
        </w:rPr>
      </w:pPr>
      <w:r w:rsidRPr="00315605">
        <w:rPr>
          <w:rFonts w:ascii="Times New Roman" w:hAnsi="Times New Roman"/>
          <w:color w:val="000000"/>
          <w:sz w:val="22"/>
          <w:szCs w:val="22"/>
          <w:bdr w:val="nil"/>
          <w:lang w:val="lt-LT" w:eastAsia="lt-LT"/>
        </w:rPr>
        <w:lastRenderedPageBreak/>
        <w:t xml:space="preserve">7.1.2.dėl Europos Sąjungos valstybių veiksmų –  kai prievolę pagal Sutartį įvykdyti neįmanoma  dėl privalomų ir nenumatytų Europos Sąjungos valstybės institucijų veiksmų (aktų), kurių Šalys neturėjo teisės ginčyti ir šie veiksmai </w:t>
      </w:r>
      <w:r w:rsidRPr="00315605">
        <w:rPr>
          <w:rFonts w:ascii="Times New Roman" w:hAnsi="Times New Roman"/>
          <w:color w:val="000000"/>
          <w:sz w:val="22"/>
          <w:szCs w:val="22"/>
          <w:bdr w:val="nil"/>
          <w:shd w:val="clear" w:color="auto" w:fill="FFFFFF"/>
          <w:lang w:val="lt-LT" w:eastAsia="lt-LT"/>
        </w:rPr>
        <w:t>negalėjo būti iš anksto numatyti.</w:t>
      </w:r>
    </w:p>
    <w:p w:rsidR="0006763D" w:rsidRPr="00315605" w:rsidRDefault="0006763D" w:rsidP="0006763D">
      <w:pPr>
        <w:jc w:val="both"/>
        <w:rPr>
          <w:rFonts w:ascii="Times New Roman" w:hAnsi="Times New Roman"/>
          <w:color w:val="000000"/>
          <w:sz w:val="22"/>
          <w:szCs w:val="22"/>
          <w:lang w:val="lt-LT" w:eastAsia="lt-LT"/>
        </w:rPr>
      </w:pPr>
      <w:r w:rsidRPr="00315605">
        <w:rPr>
          <w:rFonts w:ascii="Times New Roman" w:hAnsi="Times New Roman"/>
          <w:color w:val="000000"/>
          <w:sz w:val="22"/>
          <w:szCs w:val="22"/>
          <w:lang w:val="lt-LT" w:eastAsia="lt-LT"/>
        </w:rPr>
        <w:t>7.2. Šalis, prašanti ją atleisti nuo atsakomybės, privalo pranešti kitai Šaliai raštu apie šiame Sutarties skyriuje nurodytų aplinkybių atsiradimą nedelsiant, bet ne vėliau kaip per 3 (tris) darbo dienas nuo tokių aplinkybių atsiradimo ar paaiškėjimo, pateikdama įrodymus, kad ji ėmėsi visų pagrįstų atsargumo priemonių ir dėjo visas pastangas, kad sumažintų išlaidas ar neigiamas pasekmes, taip pat pranešti galimą įsipareigojimų įvykdymo terminą. Būtina pranešti ir tuomet, kai išnyksta pagrindas nevykdyti įsipareigojimų.</w:t>
      </w:r>
    </w:p>
    <w:p w:rsidR="0006763D" w:rsidRPr="00315605" w:rsidRDefault="0006763D" w:rsidP="0006763D">
      <w:pPr>
        <w:jc w:val="both"/>
        <w:rPr>
          <w:rFonts w:ascii="Times New Roman" w:hAnsi="Times New Roman"/>
          <w:b/>
          <w:sz w:val="22"/>
          <w:szCs w:val="22"/>
          <w:lang w:val="lt-LT"/>
        </w:rPr>
      </w:pPr>
      <w:r w:rsidRPr="00315605">
        <w:rPr>
          <w:rFonts w:ascii="Times New Roman" w:hAnsi="Times New Roman"/>
          <w:color w:val="000000"/>
          <w:sz w:val="22"/>
          <w:szCs w:val="22"/>
          <w:lang w:val="lt-LT" w:eastAsia="lt-LT"/>
        </w:rPr>
        <w:t>7.3. Pagrindas atleisti nuo atsakomybės atsiranda nuo kliūties atsiradimo momento arba jeigu apie ją nėra laiku pranešta – nuo pranešimo momento.</w:t>
      </w:r>
    </w:p>
    <w:p w:rsidR="00EB53F6" w:rsidRPr="00315605" w:rsidRDefault="00EB53F6" w:rsidP="00EB53F6">
      <w:pPr>
        <w:rPr>
          <w:rFonts w:ascii="Times New Roman" w:hAnsi="Times New Roman"/>
          <w:b/>
          <w:sz w:val="22"/>
          <w:szCs w:val="22"/>
          <w:lang w:val="lt-LT"/>
        </w:rPr>
      </w:pPr>
    </w:p>
    <w:p w:rsidR="00EB53F6" w:rsidRPr="00315605" w:rsidRDefault="00EB53F6" w:rsidP="00EB53F6">
      <w:pPr>
        <w:rPr>
          <w:rFonts w:ascii="Times New Roman" w:hAnsi="Times New Roman"/>
          <w:b/>
          <w:sz w:val="22"/>
          <w:szCs w:val="22"/>
          <w:lang w:val="lt-LT"/>
        </w:rPr>
      </w:pPr>
      <w:r w:rsidRPr="00315605">
        <w:rPr>
          <w:rFonts w:ascii="Times New Roman" w:hAnsi="Times New Roman"/>
          <w:b/>
          <w:sz w:val="22"/>
          <w:szCs w:val="22"/>
          <w:lang w:val="lt-LT"/>
        </w:rPr>
        <w:t>8. Garantijos</w:t>
      </w:r>
    </w:p>
    <w:p w:rsidR="00EB53F6" w:rsidRPr="00315605" w:rsidRDefault="00EB53F6" w:rsidP="00EB53F6">
      <w:pPr>
        <w:jc w:val="both"/>
        <w:rPr>
          <w:rFonts w:ascii="Times New Roman" w:hAnsi="Times New Roman"/>
          <w:sz w:val="22"/>
          <w:szCs w:val="22"/>
          <w:lang w:val="lt-LT"/>
        </w:rPr>
      </w:pPr>
      <w:r w:rsidRPr="00315605">
        <w:rPr>
          <w:rFonts w:ascii="Times New Roman" w:hAnsi="Times New Roman"/>
          <w:sz w:val="22"/>
          <w:szCs w:val="22"/>
          <w:lang w:val="lt-LT"/>
        </w:rPr>
        <w:t>8.1. Vykdytojas garantuoja, kad suteikta Paslauga atitiks techninių reglamentų ir norminių aktų reikalavimus, ji bus atlikta be klaidų.</w:t>
      </w:r>
    </w:p>
    <w:p w:rsidR="00EB53F6" w:rsidRPr="00315605" w:rsidRDefault="00EB53F6" w:rsidP="00EB53F6">
      <w:pPr>
        <w:jc w:val="both"/>
        <w:rPr>
          <w:rFonts w:ascii="Times New Roman" w:hAnsi="Times New Roman"/>
          <w:sz w:val="22"/>
          <w:szCs w:val="22"/>
          <w:lang w:val="lt-LT"/>
        </w:rPr>
      </w:pPr>
      <w:r w:rsidRPr="00315605">
        <w:rPr>
          <w:rFonts w:ascii="Times New Roman" w:hAnsi="Times New Roman"/>
          <w:sz w:val="22"/>
          <w:szCs w:val="22"/>
          <w:lang w:val="lt-LT"/>
        </w:rPr>
        <w:t xml:space="preserve">8.2. Garantiniai įsipareigojimai nurodyti 1 priede „Techninėje specifikacijoje“. </w:t>
      </w:r>
    </w:p>
    <w:p w:rsidR="00EB53F6" w:rsidRPr="00315605" w:rsidRDefault="00EB53F6" w:rsidP="00EB53F6">
      <w:pPr>
        <w:jc w:val="both"/>
        <w:rPr>
          <w:rFonts w:ascii="Times New Roman" w:hAnsi="Times New Roman"/>
          <w:sz w:val="22"/>
          <w:szCs w:val="22"/>
          <w:lang w:val="lt-LT"/>
        </w:rPr>
      </w:pPr>
      <w:r w:rsidRPr="00315605">
        <w:rPr>
          <w:rFonts w:ascii="Times New Roman" w:hAnsi="Times New Roman"/>
          <w:sz w:val="22"/>
          <w:szCs w:val="22"/>
          <w:lang w:val="lt-LT"/>
        </w:rPr>
        <w:t xml:space="preserve">8.3. Užsakovas nedelsdamas raštu praneša Vykdytojui apie bet kokias pretenzijas, kylančias pagal šią garantiją. Gavęs pranešimą, Vykdytojas per 2 darbo dienas atvyksta pas Užsakovą ir suderina matavimo priemonės remonto apimtis. Vykdytojas matavimo priemonę suremontuoja per Užsakovo nurodytą protingą terminą. Pakeistoms detalėms suteikiamas naujas 8.2. punkte nurodytas garantinis terminas. Visos šiame punkte nurodytos išlaidos priskiriamos Vykdytojui.  </w:t>
      </w:r>
    </w:p>
    <w:p w:rsidR="00EB53F6" w:rsidRPr="00315605" w:rsidRDefault="00EB53F6" w:rsidP="00EB53F6">
      <w:pPr>
        <w:jc w:val="both"/>
        <w:rPr>
          <w:rFonts w:ascii="Times New Roman" w:hAnsi="Times New Roman"/>
          <w:sz w:val="22"/>
          <w:szCs w:val="22"/>
          <w:lang w:val="lt-LT"/>
        </w:rPr>
      </w:pPr>
      <w:r w:rsidRPr="00315605">
        <w:rPr>
          <w:rFonts w:ascii="Times New Roman" w:hAnsi="Times New Roman"/>
          <w:sz w:val="22"/>
          <w:szCs w:val="22"/>
          <w:lang w:val="lt-LT"/>
        </w:rPr>
        <w:t>8.4. Jei Vykdytojas nevykdo 8.3. punkte nurodytų reikalavimų, Užsakovas pats arba trečiųjų asmenų pagalba gali atlikti matavimo priemonės remontą garantiniu laikotarpiu Vykdytojo sąskaita. Vykdytojas privalo atlyginti visus nuostolius, kuriuos patiria Užsakovas, ištaisydamas defektą, įskaitant Užsakovo kaštus ieškant kito Vykdytojo ir pan.</w:t>
      </w:r>
    </w:p>
    <w:p w:rsidR="00EB53F6" w:rsidRPr="00315605" w:rsidRDefault="00EB53F6" w:rsidP="00EB53F6">
      <w:pPr>
        <w:ind w:firstLine="900"/>
        <w:rPr>
          <w:rFonts w:ascii="Times New Roman" w:hAnsi="Times New Roman"/>
          <w:sz w:val="22"/>
          <w:szCs w:val="22"/>
          <w:lang w:val="lt-LT"/>
        </w:rPr>
      </w:pPr>
    </w:p>
    <w:p w:rsidR="00EB53F6" w:rsidRPr="00315605" w:rsidRDefault="00EB53F6" w:rsidP="00EB53F6">
      <w:pPr>
        <w:rPr>
          <w:rFonts w:ascii="Times New Roman" w:hAnsi="Times New Roman"/>
          <w:b/>
          <w:sz w:val="22"/>
          <w:szCs w:val="22"/>
          <w:lang w:val="lt-LT"/>
        </w:rPr>
      </w:pPr>
      <w:r w:rsidRPr="00315605">
        <w:rPr>
          <w:rFonts w:ascii="Times New Roman" w:hAnsi="Times New Roman"/>
          <w:b/>
          <w:sz w:val="22"/>
          <w:szCs w:val="22"/>
          <w:lang w:val="lt-LT"/>
        </w:rPr>
        <w:t>9. Šalių atsakomybė</w:t>
      </w:r>
    </w:p>
    <w:p w:rsidR="00EB53F6" w:rsidRPr="00315605" w:rsidRDefault="00EB53F6" w:rsidP="00EB53F6">
      <w:pPr>
        <w:pStyle w:val="Pagrindinistekstas"/>
        <w:jc w:val="both"/>
        <w:rPr>
          <w:sz w:val="22"/>
          <w:szCs w:val="22"/>
        </w:rPr>
      </w:pPr>
      <w:r w:rsidRPr="00315605">
        <w:rPr>
          <w:sz w:val="22"/>
          <w:szCs w:val="22"/>
        </w:rPr>
        <w:t>9.1. 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 Kiekviena šalis atsako už savo darbuotojų sveikatą ir saugą.</w:t>
      </w:r>
    </w:p>
    <w:p w:rsidR="00EB53F6" w:rsidRPr="00315605" w:rsidRDefault="00EB53F6" w:rsidP="00EB53F6">
      <w:pPr>
        <w:jc w:val="both"/>
        <w:rPr>
          <w:rFonts w:ascii="Times New Roman" w:hAnsi="Times New Roman"/>
          <w:sz w:val="22"/>
          <w:szCs w:val="22"/>
          <w:lang w:val="lt-LT"/>
        </w:rPr>
      </w:pPr>
      <w:r w:rsidRPr="00315605">
        <w:rPr>
          <w:rFonts w:ascii="Times New Roman" w:hAnsi="Times New Roman"/>
          <w:sz w:val="22"/>
          <w:szCs w:val="22"/>
          <w:lang w:val="lt-LT"/>
        </w:rPr>
        <w:t>9.2. Užsakovas, uždelsęs sumokėti Vykdytojui priklausančias sumas šioje Sutartyje nustatyta tvarka ir</w:t>
      </w:r>
      <w:r w:rsidRPr="00315605">
        <w:rPr>
          <w:rFonts w:ascii="Times New Roman" w:hAnsi="Times New Roman"/>
          <w:sz w:val="22"/>
          <w:szCs w:val="22"/>
          <w:lang w:val="lt-LT"/>
        </w:rPr>
        <w:br/>
        <w:t>terminais, moka Vykdytojui 0,0</w:t>
      </w:r>
      <w:r w:rsidR="00E24BD3">
        <w:rPr>
          <w:rFonts w:ascii="Times New Roman" w:hAnsi="Times New Roman"/>
          <w:sz w:val="22"/>
          <w:szCs w:val="22"/>
          <w:lang w:val="lt-LT"/>
        </w:rPr>
        <w:t>5</w:t>
      </w:r>
      <w:r w:rsidRPr="00315605">
        <w:rPr>
          <w:rFonts w:ascii="Times New Roman" w:hAnsi="Times New Roman"/>
          <w:sz w:val="22"/>
          <w:szCs w:val="22"/>
          <w:lang w:val="lt-LT"/>
        </w:rPr>
        <w:t xml:space="preserve"> (penkių šimtųjų) proc. dydžio delspinigius nuo neapmokėtos sumos už kiekvieną uždelstą dieną.</w:t>
      </w:r>
    </w:p>
    <w:p w:rsidR="00EB53F6" w:rsidRPr="00315605" w:rsidRDefault="00EB53F6" w:rsidP="00EB53F6">
      <w:pPr>
        <w:jc w:val="both"/>
        <w:rPr>
          <w:rFonts w:ascii="Times New Roman" w:hAnsi="Times New Roman"/>
          <w:sz w:val="22"/>
          <w:szCs w:val="22"/>
          <w:lang w:val="lt-LT"/>
        </w:rPr>
      </w:pPr>
      <w:r w:rsidRPr="00315605">
        <w:rPr>
          <w:rFonts w:ascii="Times New Roman" w:hAnsi="Times New Roman"/>
          <w:sz w:val="22"/>
          <w:szCs w:val="22"/>
          <w:lang w:val="lt-LT"/>
        </w:rPr>
        <w:t xml:space="preserve">9.3. </w:t>
      </w:r>
      <w:r w:rsidR="00E24BD3">
        <w:rPr>
          <w:rFonts w:ascii="Times New Roman" w:hAnsi="Times New Roman"/>
          <w:sz w:val="22"/>
          <w:szCs w:val="22"/>
          <w:lang w:val="lt-LT"/>
        </w:rPr>
        <w:t xml:space="preserve">Atsakomybė už </w:t>
      </w:r>
      <w:r w:rsidRPr="00315605">
        <w:rPr>
          <w:rFonts w:ascii="Times New Roman" w:hAnsi="Times New Roman"/>
          <w:sz w:val="22"/>
          <w:szCs w:val="22"/>
          <w:lang w:val="lt-LT"/>
        </w:rPr>
        <w:t>Paslaugos teikimo terminų</w:t>
      </w:r>
      <w:r w:rsidR="00E24BD3">
        <w:rPr>
          <w:rFonts w:ascii="Times New Roman" w:hAnsi="Times New Roman"/>
          <w:sz w:val="22"/>
          <w:szCs w:val="22"/>
          <w:lang w:val="lt-LT"/>
        </w:rPr>
        <w:t xml:space="preserve"> nesilaikymą numatyta 1 priedo „Techninės specifikacijos“ 2.5. punkte</w:t>
      </w:r>
      <w:r w:rsidRPr="00315605">
        <w:rPr>
          <w:rFonts w:ascii="Times New Roman" w:hAnsi="Times New Roman"/>
          <w:sz w:val="22"/>
          <w:szCs w:val="22"/>
          <w:lang w:val="lt-LT"/>
        </w:rPr>
        <w:t>.</w:t>
      </w:r>
    </w:p>
    <w:p w:rsidR="00EB53F6" w:rsidRPr="00315605" w:rsidRDefault="00EB53F6" w:rsidP="00EB53F6">
      <w:pPr>
        <w:jc w:val="both"/>
        <w:rPr>
          <w:rFonts w:ascii="Times New Roman" w:hAnsi="Times New Roman"/>
          <w:sz w:val="22"/>
          <w:szCs w:val="22"/>
          <w:lang w:val="lt-LT"/>
        </w:rPr>
      </w:pPr>
      <w:r w:rsidRPr="00315605">
        <w:rPr>
          <w:rFonts w:ascii="Times New Roman" w:hAnsi="Times New Roman"/>
          <w:sz w:val="22"/>
          <w:szCs w:val="22"/>
          <w:lang w:val="lt-LT"/>
        </w:rPr>
        <w:t xml:space="preserve">9.4. Vykdytojas atsako už Užsakovo Paslaugos teikimui perduotas matavimo priemones ir jų sugadinimo ar praradimo atveju sumoka Užsakovui jų įsigijimo (ar tinkamumo naudojimui atstatymo) kainą. </w:t>
      </w:r>
    </w:p>
    <w:p w:rsidR="00EB53F6" w:rsidRDefault="00EB53F6" w:rsidP="00EB53F6">
      <w:pPr>
        <w:jc w:val="both"/>
        <w:rPr>
          <w:rFonts w:ascii="Times New Roman" w:hAnsi="Times New Roman"/>
          <w:sz w:val="22"/>
          <w:szCs w:val="22"/>
          <w:lang w:val="lt-LT"/>
        </w:rPr>
      </w:pPr>
      <w:r w:rsidRPr="00315605">
        <w:rPr>
          <w:rFonts w:ascii="Times New Roman" w:hAnsi="Times New Roman"/>
          <w:sz w:val="22"/>
          <w:szCs w:val="22"/>
          <w:lang w:val="lt-LT"/>
        </w:rPr>
        <w:t>9.5. Vykdytojas atsako už visus Vartotojui/Užsakovui padarytus nuostolius, jei jie atsirado dėl Vykdytojo kaltės.</w:t>
      </w:r>
    </w:p>
    <w:p w:rsidR="00566AD6" w:rsidRPr="00315605" w:rsidRDefault="00566AD6" w:rsidP="00EB53F6">
      <w:pPr>
        <w:jc w:val="both"/>
        <w:rPr>
          <w:rFonts w:ascii="Times New Roman" w:hAnsi="Times New Roman"/>
          <w:sz w:val="22"/>
          <w:szCs w:val="22"/>
          <w:lang w:val="lt-LT"/>
        </w:rPr>
      </w:pPr>
      <w:r>
        <w:rPr>
          <w:rFonts w:ascii="Times New Roman" w:hAnsi="Times New Roman"/>
          <w:sz w:val="22"/>
          <w:szCs w:val="22"/>
          <w:lang w:val="lt-LT" w:eastAsia="en-US"/>
        </w:rPr>
        <w:t xml:space="preserve">9.6. </w:t>
      </w:r>
      <w:r w:rsidRPr="00436120">
        <w:rPr>
          <w:rFonts w:ascii="Times New Roman" w:hAnsi="Times New Roman"/>
          <w:sz w:val="22"/>
          <w:szCs w:val="22"/>
          <w:lang w:val="lt-LT" w:eastAsia="en-US"/>
        </w:rPr>
        <w:t xml:space="preserve">Nutraukus Sutartį </w:t>
      </w:r>
      <w:r w:rsidR="002C0542">
        <w:rPr>
          <w:rFonts w:ascii="Times New Roman" w:hAnsi="Times New Roman"/>
          <w:sz w:val="22"/>
          <w:szCs w:val="22"/>
          <w:lang w:val="lt-LT" w:eastAsia="en-US"/>
        </w:rPr>
        <w:t>11</w:t>
      </w:r>
      <w:r w:rsidRPr="00436120">
        <w:rPr>
          <w:rFonts w:ascii="Times New Roman" w:hAnsi="Times New Roman"/>
          <w:sz w:val="22"/>
          <w:szCs w:val="22"/>
          <w:lang w:val="lt-LT" w:eastAsia="en-US"/>
        </w:rPr>
        <w:t xml:space="preserve">.2 punkte nustatytais pagrindais (išskyrus </w:t>
      </w:r>
      <w:r w:rsidR="002C0542">
        <w:rPr>
          <w:rFonts w:ascii="Times New Roman" w:hAnsi="Times New Roman"/>
          <w:sz w:val="22"/>
          <w:szCs w:val="22"/>
          <w:lang w:val="lt-LT" w:eastAsia="en-US"/>
        </w:rPr>
        <w:t>11</w:t>
      </w:r>
      <w:r w:rsidRPr="00436120">
        <w:rPr>
          <w:rFonts w:ascii="Times New Roman" w:hAnsi="Times New Roman"/>
          <w:sz w:val="22"/>
          <w:szCs w:val="22"/>
          <w:lang w:val="lt-LT" w:eastAsia="en-US"/>
        </w:rPr>
        <w:t xml:space="preserve">.2.1., </w:t>
      </w:r>
      <w:r w:rsidR="002C0542">
        <w:rPr>
          <w:rFonts w:ascii="Times New Roman" w:hAnsi="Times New Roman"/>
          <w:sz w:val="22"/>
          <w:szCs w:val="22"/>
          <w:lang w:val="lt-LT" w:eastAsia="en-US"/>
        </w:rPr>
        <w:t>11</w:t>
      </w:r>
      <w:r w:rsidRPr="00436120">
        <w:rPr>
          <w:rFonts w:ascii="Times New Roman" w:hAnsi="Times New Roman"/>
          <w:sz w:val="22"/>
          <w:szCs w:val="22"/>
          <w:lang w:val="lt-LT" w:eastAsia="en-US"/>
        </w:rPr>
        <w:t xml:space="preserve">.2.2. punktuose numatytus pagrindus), </w:t>
      </w:r>
      <w:r w:rsidRPr="00436120">
        <w:rPr>
          <w:rFonts w:ascii="Times New Roman" w:hAnsi="Times New Roman"/>
          <w:sz w:val="22"/>
          <w:szCs w:val="22"/>
          <w:lang w:val="lt-LT"/>
        </w:rPr>
        <w:t>Rangovas</w:t>
      </w:r>
      <w:r w:rsidRPr="00436120">
        <w:rPr>
          <w:rFonts w:ascii="Times New Roman" w:hAnsi="Times New Roman"/>
          <w:sz w:val="22"/>
          <w:szCs w:val="22"/>
          <w:lang w:val="lt-LT" w:eastAsia="en-US"/>
        </w:rPr>
        <w:t xml:space="preserve"> privalo ne vėliau kaip per 5 (penkias) darbo dienas nuo </w:t>
      </w:r>
      <w:r w:rsidRPr="00436120">
        <w:rPr>
          <w:rFonts w:ascii="Times New Roman" w:hAnsi="Times New Roman"/>
          <w:sz w:val="22"/>
          <w:szCs w:val="22"/>
          <w:lang w:val="lt-LT"/>
        </w:rPr>
        <w:t>Užsakovo</w:t>
      </w:r>
      <w:r w:rsidRPr="00436120">
        <w:rPr>
          <w:rFonts w:ascii="Times New Roman" w:hAnsi="Times New Roman"/>
          <w:sz w:val="22"/>
          <w:szCs w:val="22"/>
          <w:lang w:val="lt-LT" w:eastAsia="en-US"/>
        </w:rPr>
        <w:t xml:space="preserve"> pareikalavimo pateikimo dienos sumokėti 10 (dešimt) proc. pradinės sutarties vertės be PVM dydžio baudą. </w:t>
      </w:r>
      <w:r w:rsidRPr="00436120">
        <w:rPr>
          <w:rFonts w:ascii="Times New Roman" w:hAnsi="Times New Roman"/>
          <w:sz w:val="22"/>
          <w:szCs w:val="22"/>
          <w:lang w:val="lt-LT"/>
        </w:rPr>
        <w:t>Užsakovas</w:t>
      </w:r>
      <w:r w:rsidRPr="00436120">
        <w:rPr>
          <w:rFonts w:ascii="Times New Roman" w:hAnsi="Times New Roman"/>
          <w:sz w:val="22"/>
          <w:szCs w:val="22"/>
          <w:lang w:val="lt-LT" w:eastAsia="en-US"/>
        </w:rPr>
        <w:t xml:space="preserve"> neprivalo įrodyti </w:t>
      </w:r>
      <w:r w:rsidRPr="00436120">
        <w:rPr>
          <w:rFonts w:ascii="Times New Roman" w:hAnsi="Times New Roman"/>
          <w:sz w:val="22"/>
          <w:szCs w:val="22"/>
          <w:lang w:val="lt-LT"/>
        </w:rPr>
        <w:t>Rangovui</w:t>
      </w:r>
      <w:r w:rsidRPr="00436120">
        <w:rPr>
          <w:rFonts w:ascii="Times New Roman" w:hAnsi="Times New Roman"/>
          <w:sz w:val="22"/>
          <w:szCs w:val="22"/>
          <w:lang w:val="lt-LT" w:eastAsia="en-US"/>
        </w:rPr>
        <w:t>, kad patyrė nuostolių</w:t>
      </w:r>
      <w:r w:rsidRPr="00436120">
        <w:rPr>
          <w:rFonts w:ascii="Times New Roman" w:eastAsiaTheme="minorHAnsi" w:hAnsi="Times New Roman"/>
          <w:color w:val="000000"/>
          <w:sz w:val="22"/>
          <w:szCs w:val="22"/>
          <w:lang w:val="lt-LT" w:eastAsia="en-US"/>
        </w:rPr>
        <w:t>.</w:t>
      </w:r>
    </w:p>
    <w:p w:rsidR="00EB53F6" w:rsidRPr="00315605" w:rsidRDefault="00EB53F6" w:rsidP="00EB53F6">
      <w:pPr>
        <w:tabs>
          <w:tab w:val="left" w:pos="567"/>
        </w:tabs>
        <w:jc w:val="both"/>
        <w:rPr>
          <w:rFonts w:ascii="Times New Roman" w:hAnsi="Times New Roman"/>
          <w:sz w:val="22"/>
          <w:szCs w:val="22"/>
          <w:lang w:val="lt-LT"/>
        </w:rPr>
      </w:pPr>
      <w:r w:rsidRPr="00315605">
        <w:rPr>
          <w:rFonts w:ascii="Times New Roman" w:hAnsi="Times New Roman"/>
          <w:sz w:val="22"/>
          <w:szCs w:val="22"/>
          <w:lang w:val="lt-LT"/>
        </w:rPr>
        <w:t>9.</w:t>
      </w:r>
      <w:r w:rsidR="00566AD6">
        <w:rPr>
          <w:rFonts w:ascii="Times New Roman" w:hAnsi="Times New Roman"/>
          <w:sz w:val="22"/>
          <w:szCs w:val="22"/>
          <w:lang w:val="lt-LT"/>
        </w:rPr>
        <w:t>7</w:t>
      </w:r>
      <w:r w:rsidRPr="00315605">
        <w:rPr>
          <w:rFonts w:ascii="Times New Roman" w:hAnsi="Times New Roman"/>
          <w:sz w:val="22"/>
          <w:szCs w:val="22"/>
          <w:lang w:val="lt-LT"/>
        </w:rPr>
        <w:t xml:space="preserve">. </w:t>
      </w:r>
      <w:r w:rsidR="00013978" w:rsidRPr="00315605">
        <w:rPr>
          <w:rFonts w:ascii="Times New Roman" w:hAnsi="Times New Roman"/>
          <w:sz w:val="22"/>
          <w:szCs w:val="22"/>
          <w:lang w:val="lt-LT" w:eastAsia="en-US"/>
        </w:rPr>
        <w:t xml:space="preserve">Netesybų, baudų sumokėjimas nepanaikina Šalies teisės reikalauti, kad kita Šalis kompensuotų jos patirtus tiesioginius nuostolius. Kiekviena iš Šalių turi teisę gauti iš kitos Šalies tiesioginių nuostolių, atsiradusių dėl kitos Šalies netinkamo įsipareigojimų pagal Sutartį vykdymo ar nevykdymo, neviršijant pradinės sutarties vertės, kompensavimą. Šiame punkte numatytas kompensuotinos sumos apribojimas netaikomas jei žala atsirado dėl Šalies sąmoningo veikimo ar didelio neatsargumo, konfidencialumo įsipareigojimų ar intelektinės nuosavybės teisių pažeidimo. </w:t>
      </w:r>
      <w:r w:rsidR="00013978" w:rsidRPr="00315605">
        <w:rPr>
          <w:rFonts w:ascii="Times New Roman" w:hAnsi="Times New Roman"/>
          <w:sz w:val="22"/>
          <w:szCs w:val="22"/>
          <w:lang w:val="lt-LT"/>
        </w:rPr>
        <w:t>Užsakovas</w:t>
      </w:r>
      <w:r w:rsidR="00013978" w:rsidRPr="00315605">
        <w:rPr>
          <w:rFonts w:ascii="Times New Roman" w:hAnsi="Times New Roman"/>
          <w:sz w:val="22"/>
          <w:szCs w:val="22"/>
          <w:lang w:val="lt-LT" w:eastAsia="en-US"/>
        </w:rPr>
        <w:t xml:space="preserve"> atsako tik už tiesioginius nuostolius ar žalą, tiesiogiai ir aiškiai sukeltą to, kad </w:t>
      </w:r>
      <w:r w:rsidR="00013978" w:rsidRPr="00315605">
        <w:rPr>
          <w:rFonts w:ascii="Times New Roman" w:hAnsi="Times New Roman"/>
          <w:sz w:val="22"/>
          <w:szCs w:val="22"/>
          <w:lang w:val="lt-LT"/>
        </w:rPr>
        <w:t>Užsakovas</w:t>
      </w:r>
      <w:r w:rsidR="00013978" w:rsidRPr="00315605">
        <w:rPr>
          <w:rFonts w:ascii="Times New Roman" w:hAnsi="Times New Roman"/>
          <w:sz w:val="22"/>
          <w:szCs w:val="22"/>
          <w:lang w:val="lt-LT" w:eastAsia="en-US"/>
        </w:rPr>
        <w:t xml:space="preserve"> neįvykdė savo sutartinių įsipareigojimų dėl </w:t>
      </w:r>
      <w:r w:rsidR="00013978" w:rsidRPr="00315605">
        <w:rPr>
          <w:rFonts w:ascii="Times New Roman" w:hAnsi="Times New Roman"/>
          <w:sz w:val="22"/>
          <w:szCs w:val="22"/>
          <w:lang w:val="lt-LT"/>
        </w:rPr>
        <w:t>Užsakovo</w:t>
      </w:r>
      <w:r w:rsidR="00013978" w:rsidRPr="00315605">
        <w:rPr>
          <w:rFonts w:ascii="Times New Roman" w:hAnsi="Times New Roman"/>
          <w:sz w:val="22"/>
          <w:szCs w:val="22"/>
          <w:lang w:val="lt-LT" w:eastAsia="en-US"/>
        </w:rPr>
        <w:t xml:space="preserve"> kaltės.</w:t>
      </w:r>
    </w:p>
    <w:p w:rsidR="00013978" w:rsidRPr="00315605" w:rsidRDefault="00013978" w:rsidP="00EB53F6">
      <w:pPr>
        <w:tabs>
          <w:tab w:val="left" w:pos="567"/>
        </w:tabs>
        <w:jc w:val="both"/>
        <w:rPr>
          <w:rFonts w:ascii="Times New Roman" w:hAnsi="Times New Roman"/>
          <w:sz w:val="22"/>
          <w:szCs w:val="22"/>
          <w:lang w:val="lt-LT"/>
        </w:rPr>
      </w:pPr>
    </w:p>
    <w:p w:rsidR="00EB53F6" w:rsidRPr="00315605" w:rsidRDefault="00EB53F6" w:rsidP="00EB53F6">
      <w:pPr>
        <w:rPr>
          <w:rFonts w:ascii="Times New Roman" w:hAnsi="Times New Roman"/>
          <w:b/>
          <w:sz w:val="22"/>
          <w:szCs w:val="22"/>
          <w:lang w:val="lt-LT"/>
        </w:rPr>
      </w:pPr>
      <w:r w:rsidRPr="00315605">
        <w:rPr>
          <w:rFonts w:ascii="Times New Roman" w:hAnsi="Times New Roman"/>
          <w:b/>
          <w:sz w:val="22"/>
          <w:szCs w:val="22"/>
          <w:lang w:val="lt-LT"/>
        </w:rPr>
        <w:t>10. Sutarties pažeidimas</w:t>
      </w:r>
    </w:p>
    <w:p w:rsidR="00EB53F6" w:rsidRPr="00315605" w:rsidRDefault="00EB53F6" w:rsidP="00EB53F6">
      <w:pPr>
        <w:jc w:val="both"/>
        <w:rPr>
          <w:rFonts w:ascii="Times New Roman" w:hAnsi="Times New Roman"/>
          <w:sz w:val="22"/>
          <w:szCs w:val="22"/>
          <w:lang w:val="lt-LT"/>
        </w:rPr>
      </w:pPr>
      <w:r w:rsidRPr="00315605">
        <w:rPr>
          <w:rFonts w:ascii="Times New Roman" w:hAnsi="Times New Roman"/>
          <w:sz w:val="22"/>
          <w:szCs w:val="22"/>
          <w:lang w:val="lt-LT"/>
        </w:rPr>
        <w:t>10.1. Jeigu Vykdytojas suteikė Paslaugą pažeisdamas šioje Sutartyje numatytas sąlygas, nesilaikė normatyvinių dokumentų ir kitų teisės aktų reikalavimų, Užsakovas turi teisę:</w:t>
      </w:r>
    </w:p>
    <w:p w:rsidR="00EB53F6" w:rsidRPr="00315605" w:rsidRDefault="00EB53F6" w:rsidP="00EB53F6">
      <w:pPr>
        <w:ind w:firstLine="567"/>
        <w:rPr>
          <w:rFonts w:ascii="Times New Roman" w:hAnsi="Times New Roman"/>
          <w:sz w:val="22"/>
          <w:szCs w:val="22"/>
          <w:lang w:val="lt-LT"/>
        </w:rPr>
      </w:pPr>
      <w:r w:rsidRPr="00315605">
        <w:rPr>
          <w:rFonts w:ascii="Times New Roman" w:hAnsi="Times New Roman"/>
          <w:sz w:val="22"/>
          <w:szCs w:val="22"/>
          <w:lang w:val="lt-LT"/>
        </w:rPr>
        <w:t>10.1.1. reikalauti vykdyti sutartinius įsipareigojimus, arba</w:t>
      </w:r>
    </w:p>
    <w:p w:rsidR="00EB53F6" w:rsidRPr="00315605" w:rsidRDefault="00EB53F6" w:rsidP="00EB53F6">
      <w:pPr>
        <w:ind w:firstLine="567"/>
        <w:rPr>
          <w:rFonts w:ascii="Times New Roman" w:hAnsi="Times New Roman"/>
          <w:sz w:val="22"/>
          <w:szCs w:val="22"/>
          <w:lang w:val="lt-LT"/>
        </w:rPr>
      </w:pPr>
      <w:r w:rsidRPr="00315605">
        <w:rPr>
          <w:rFonts w:ascii="Times New Roman" w:hAnsi="Times New Roman"/>
          <w:sz w:val="22"/>
          <w:szCs w:val="22"/>
          <w:lang w:val="lt-LT"/>
        </w:rPr>
        <w:t>10.1.2. reikalauti atlyginti tiesioginius nuostolius, arba</w:t>
      </w:r>
    </w:p>
    <w:p w:rsidR="00EB53F6" w:rsidRPr="00315605" w:rsidRDefault="00EB53F6" w:rsidP="00EB53F6">
      <w:pPr>
        <w:ind w:firstLine="567"/>
        <w:rPr>
          <w:rFonts w:ascii="Times New Roman" w:hAnsi="Times New Roman"/>
          <w:sz w:val="22"/>
          <w:szCs w:val="22"/>
          <w:lang w:val="lt-LT"/>
        </w:rPr>
      </w:pPr>
      <w:r w:rsidRPr="00315605">
        <w:rPr>
          <w:rFonts w:ascii="Times New Roman" w:hAnsi="Times New Roman"/>
          <w:sz w:val="22"/>
          <w:szCs w:val="22"/>
          <w:lang w:val="lt-LT"/>
        </w:rPr>
        <w:t>10.l .3. reikalauti sumokėti Sutartyje nustatytus delspinigius/ baudą, arba</w:t>
      </w:r>
    </w:p>
    <w:p w:rsidR="00EB53F6" w:rsidRPr="00315605" w:rsidRDefault="00EB53F6" w:rsidP="00EB53F6">
      <w:pPr>
        <w:ind w:firstLine="567"/>
        <w:rPr>
          <w:rFonts w:ascii="Times New Roman" w:hAnsi="Times New Roman"/>
          <w:sz w:val="22"/>
          <w:szCs w:val="22"/>
          <w:lang w:val="lt-LT"/>
        </w:rPr>
      </w:pPr>
      <w:r w:rsidRPr="00315605">
        <w:rPr>
          <w:rFonts w:ascii="Times New Roman" w:hAnsi="Times New Roman"/>
          <w:sz w:val="22"/>
          <w:szCs w:val="22"/>
          <w:lang w:val="lt-LT"/>
        </w:rPr>
        <w:t>10.1.4. nutraukti Sutartį.</w:t>
      </w:r>
    </w:p>
    <w:p w:rsidR="00EB53F6" w:rsidRPr="00315605" w:rsidRDefault="00EB53F6" w:rsidP="00EB53F6">
      <w:pPr>
        <w:jc w:val="both"/>
        <w:rPr>
          <w:rFonts w:ascii="Times New Roman" w:hAnsi="Times New Roman"/>
          <w:sz w:val="22"/>
          <w:szCs w:val="22"/>
          <w:lang w:val="lt-LT"/>
        </w:rPr>
      </w:pPr>
      <w:r w:rsidRPr="00315605">
        <w:rPr>
          <w:rFonts w:ascii="Times New Roman" w:hAnsi="Times New Roman"/>
          <w:sz w:val="22"/>
          <w:szCs w:val="22"/>
          <w:lang w:val="lt-LT"/>
        </w:rPr>
        <w:lastRenderedPageBreak/>
        <w:t xml:space="preserve">10.2. Jeigu per Užsakovo nurodytus terminus Vykdytojas nepradeda taisyti nekokybiškai suteiktos Paslaugos ar neatlieka Paslaugos, Užsakovas gali sulaikyti mokėjimus ir (arba) ištaisyti nekokybiškai suteiktą Paslaugą ar neatliktą Paslaugą trečiųjų šalių pagalba arba savo jėgomis ir išskaičiuoti dėl to patirtus tiesioginius nuostolius iš Vykdytojo. </w:t>
      </w:r>
    </w:p>
    <w:p w:rsidR="00EB53F6" w:rsidRPr="00315605" w:rsidRDefault="00EB53F6" w:rsidP="00EB53F6">
      <w:pPr>
        <w:widowControl w:val="0"/>
        <w:autoSpaceDE w:val="0"/>
        <w:autoSpaceDN w:val="0"/>
        <w:adjustRightInd w:val="0"/>
        <w:jc w:val="both"/>
        <w:rPr>
          <w:rFonts w:ascii="Times New Roman" w:hAnsi="Times New Roman"/>
          <w:sz w:val="22"/>
          <w:szCs w:val="22"/>
          <w:lang w:val="lt-LT"/>
        </w:rPr>
      </w:pPr>
      <w:r w:rsidRPr="00315605">
        <w:rPr>
          <w:rFonts w:ascii="Times New Roman" w:hAnsi="Times New Roman"/>
          <w:sz w:val="22"/>
          <w:szCs w:val="22"/>
          <w:lang w:val="lt-LT"/>
        </w:rPr>
        <w:t>10.3. Esminiai Vykdytojui taikomi Sutarties pažeidimai:</w:t>
      </w:r>
    </w:p>
    <w:p w:rsidR="00680FC5" w:rsidRPr="00DD34BA" w:rsidRDefault="00EB53F6" w:rsidP="00680FC5">
      <w:pPr>
        <w:widowControl w:val="0"/>
        <w:numPr>
          <w:ilvl w:val="2"/>
          <w:numId w:val="0"/>
        </w:numPr>
        <w:pBdr>
          <w:top w:val="nil"/>
          <w:left w:val="nil"/>
          <w:bottom w:val="nil"/>
          <w:right w:val="nil"/>
          <w:between w:val="nil"/>
        </w:pBdr>
        <w:tabs>
          <w:tab w:val="left" w:pos="142"/>
          <w:tab w:val="left" w:pos="1134"/>
        </w:tabs>
        <w:spacing w:afterLines="20" w:after="48"/>
        <w:ind w:right="-144" w:firstLine="567"/>
        <w:jc w:val="both"/>
        <w:rPr>
          <w:rFonts w:ascii="Times New Roman" w:eastAsia="Arial" w:hAnsi="Times New Roman"/>
          <w:sz w:val="22"/>
          <w:szCs w:val="22"/>
          <w:lang w:val="lt-LT" w:eastAsia="en-US"/>
        </w:rPr>
      </w:pPr>
      <w:r w:rsidRPr="00DD34BA">
        <w:rPr>
          <w:rFonts w:ascii="Times New Roman" w:hAnsi="Times New Roman"/>
          <w:sz w:val="22"/>
          <w:szCs w:val="22"/>
          <w:lang w:val="lt-LT"/>
        </w:rPr>
        <w:t xml:space="preserve">10.3.1. </w:t>
      </w:r>
      <w:bookmarkStart w:id="6" w:name="_Ref90573922"/>
      <w:r w:rsidR="00680FC5" w:rsidRPr="00DD34BA">
        <w:rPr>
          <w:rFonts w:ascii="Times New Roman" w:eastAsia="Arial" w:hAnsi="Times New Roman"/>
          <w:sz w:val="22"/>
          <w:szCs w:val="22"/>
          <w:lang w:val="lt-LT" w:eastAsia="en-US"/>
        </w:rPr>
        <w:t>Vykdytojas pažeidžia Sutarties 5.3. p</w:t>
      </w:r>
      <w:r w:rsidR="00DD34BA">
        <w:rPr>
          <w:rFonts w:ascii="Times New Roman" w:eastAsia="Arial" w:hAnsi="Times New Roman"/>
          <w:sz w:val="22"/>
          <w:szCs w:val="22"/>
          <w:lang w:val="lt-LT" w:eastAsia="en-US"/>
        </w:rPr>
        <w:t>unktą</w:t>
      </w:r>
      <w:r w:rsidR="00680FC5" w:rsidRPr="00DD34BA">
        <w:rPr>
          <w:rFonts w:ascii="Times New Roman" w:eastAsia="Arial" w:hAnsi="Times New Roman"/>
          <w:sz w:val="22"/>
          <w:szCs w:val="22"/>
          <w:lang w:val="lt-LT" w:eastAsia="en-US"/>
        </w:rPr>
        <w:t xml:space="preserve"> daugiau nei tris kartus ir jam už kiekvieną pažeidimą yra pritaikyta bauda pagal 1 priedo „Techninės specifikacijos“ 2.5. p</w:t>
      </w:r>
      <w:r w:rsidR="00DD34BA">
        <w:rPr>
          <w:rFonts w:ascii="Times New Roman" w:eastAsia="Arial" w:hAnsi="Times New Roman"/>
          <w:sz w:val="22"/>
          <w:szCs w:val="22"/>
          <w:lang w:val="lt-LT" w:eastAsia="en-US"/>
        </w:rPr>
        <w:t>unktą</w:t>
      </w:r>
      <w:r w:rsidR="00680FC5" w:rsidRPr="00DD34BA">
        <w:rPr>
          <w:rFonts w:ascii="Times New Roman" w:eastAsia="Arial" w:hAnsi="Times New Roman"/>
          <w:sz w:val="22"/>
          <w:szCs w:val="22"/>
          <w:lang w:val="lt-LT" w:eastAsia="en-US"/>
        </w:rPr>
        <w:t>.</w:t>
      </w:r>
      <w:bookmarkEnd w:id="6"/>
    </w:p>
    <w:p w:rsidR="00680FC5" w:rsidRPr="00DD34BA" w:rsidRDefault="00680FC5" w:rsidP="00DD34BA">
      <w:pPr>
        <w:widowControl w:val="0"/>
        <w:numPr>
          <w:ilvl w:val="2"/>
          <w:numId w:val="0"/>
        </w:numPr>
        <w:pBdr>
          <w:top w:val="nil"/>
          <w:left w:val="nil"/>
          <w:bottom w:val="nil"/>
          <w:right w:val="nil"/>
          <w:between w:val="nil"/>
        </w:pBdr>
        <w:tabs>
          <w:tab w:val="left" w:pos="142"/>
          <w:tab w:val="left" w:pos="1134"/>
        </w:tabs>
        <w:spacing w:afterLines="20" w:after="48"/>
        <w:ind w:right="-144" w:firstLine="567"/>
        <w:jc w:val="both"/>
        <w:rPr>
          <w:rFonts w:ascii="Times New Roman" w:eastAsia="Arial" w:hAnsi="Times New Roman"/>
          <w:sz w:val="22"/>
          <w:szCs w:val="22"/>
          <w:lang w:val="lt-LT" w:eastAsia="en-US"/>
        </w:rPr>
      </w:pPr>
      <w:r w:rsidRPr="00DD34BA">
        <w:rPr>
          <w:rFonts w:ascii="Times New Roman" w:eastAsia="Arial" w:hAnsi="Times New Roman"/>
          <w:sz w:val="22"/>
          <w:szCs w:val="22"/>
          <w:lang w:val="lt-LT" w:eastAsia="en-US"/>
        </w:rPr>
        <w:t>10.3.2.</w:t>
      </w:r>
      <w:bookmarkStart w:id="7" w:name="_Ref89158521"/>
      <w:r w:rsidR="00DD34BA" w:rsidRPr="00DD34BA">
        <w:rPr>
          <w:rFonts w:ascii="Times New Roman" w:eastAsia="Arial" w:hAnsi="Times New Roman"/>
          <w:sz w:val="22"/>
          <w:szCs w:val="22"/>
          <w:lang w:val="lt-LT" w:eastAsia="en-US"/>
        </w:rPr>
        <w:t xml:space="preserve"> </w:t>
      </w:r>
      <w:r w:rsidR="00C57761" w:rsidRPr="00DD34BA">
        <w:rPr>
          <w:rFonts w:ascii="Times New Roman" w:eastAsia="Arial" w:hAnsi="Times New Roman"/>
          <w:sz w:val="22"/>
          <w:szCs w:val="22"/>
          <w:lang w:val="lt-LT" w:eastAsia="en-US"/>
        </w:rPr>
        <w:t xml:space="preserve">Vykdytojas </w:t>
      </w:r>
      <w:r w:rsidRPr="00DD34BA">
        <w:rPr>
          <w:rFonts w:ascii="Times New Roman" w:eastAsia="Arial" w:hAnsi="Times New Roman"/>
          <w:sz w:val="22"/>
          <w:szCs w:val="22"/>
          <w:lang w:val="lt-LT" w:eastAsia="en-US"/>
        </w:rPr>
        <w:t>arba Sub</w:t>
      </w:r>
      <w:r w:rsidR="00C57761" w:rsidRPr="00DD34BA">
        <w:rPr>
          <w:rFonts w:ascii="Times New Roman" w:eastAsia="Arial" w:hAnsi="Times New Roman"/>
          <w:sz w:val="22"/>
          <w:szCs w:val="22"/>
          <w:lang w:val="lt-LT" w:eastAsia="en-US"/>
        </w:rPr>
        <w:t>teikėjas</w:t>
      </w:r>
      <w:r w:rsidRPr="00DD34BA">
        <w:rPr>
          <w:rFonts w:ascii="Times New Roman" w:eastAsia="Arial" w:hAnsi="Times New Roman"/>
          <w:sz w:val="22"/>
          <w:szCs w:val="22"/>
          <w:lang w:val="lt-LT" w:eastAsia="en-US"/>
        </w:rPr>
        <w:t xml:space="preserve">, kurio pajėgumais remiasi </w:t>
      </w:r>
      <w:r w:rsidR="00C57761" w:rsidRPr="00DD34BA">
        <w:rPr>
          <w:rFonts w:ascii="Times New Roman" w:eastAsia="Arial" w:hAnsi="Times New Roman"/>
          <w:sz w:val="22"/>
          <w:szCs w:val="22"/>
          <w:lang w:val="lt-LT" w:eastAsia="en-US"/>
        </w:rPr>
        <w:t>Vykdytojas</w:t>
      </w:r>
      <w:r w:rsidRPr="00DD34BA">
        <w:rPr>
          <w:rFonts w:ascii="Times New Roman" w:eastAsia="Arial" w:hAnsi="Times New Roman"/>
          <w:sz w:val="22"/>
          <w:szCs w:val="22"/>
          <w:lang w:val="lt-LT" w:eastAsia="en-US"/>
        </w:rPr>
        <w:t xml:space="preserve">, neatitinka </w:t>
      </w:r>
      <w:r w:rsidR="00DD34BA">
        <w:rPr>
          <w:rFonts w:ascii="Times New Roman" w:eastAsia="Arial" w:hAnsi="Times New Roman"/>
          <w:sz w:val="22"/>
          <w:szCs w:val="22"/>
          <w:lang w:val="lt-LT" w:eastAsia="en-US"/>
        </w:rPr>
        <w:t xml:space="preserve">pirkimo dokumentuose </w:t>
      </w:r>
      <w:r w:rsidRPr="00DD34BA">
        <w:rPr>
          <w:rFonts w:ascii="Times New Roman" w:eastAsia="Arial" w:hAnsi="Times New Roman"/>
          <w:sz w:val="22"/>
          <w:szCs w:val="22"/>
          <w:lang w:val="lt-LT" w:eastAsia="en-US"/>
        </w:rPr>
        <w:t>nustatytų</w:t>
      </w:r>
      <w:r w:rsidR="00C57761" w:rsidRPr="00DD34BA">
        <w:rPr>
          <w:rFonts w:ascii="Times New Roman" w:eastAsia="Arial" w:hAnsi="Times New Roman"/>
          <w:sz w:val="22"/>
          <w:szCs w:val="22"/>
          <w:lang w:val="lt-LT" w:eastAsia="en-US"/>
        </w:rPr>
        <w:t xml:space="preserve"> kvalifikacijos ar </w:t>
      </w:r>
      <w:r w:rsidR="00C57761" w:rsidRPr="00DD34BA">
        <w:rPr>
          <w:rFonts w:ascii="Times New Roman" w:hAnsi="Times New Roman"/>
          <w:sz w:val="22"/>
          <w:szCs w:val="22"/>
          <w:lang w:val="lt-LT" w:eastAsia="en-US"/>
        </w:rPr>
        <w:t>aplinkos apsaugos vadybos sistemos standart</w:t>
      </w:r>
      <w:r w:rsidR="00C57761" w:rsidRPr="00DD34BA">
        <w:rPr>
          <w:rFonts w:ascii="Times New Roman" w:hAnsi="Times New Roman"/>
          <w:sz w:val="22"/>
          <w:szCs w:val="22"/>
          <w:lang w:val="lt-LT" w:eastAsia="en-US"/>
        </w:rPr>
        <w:t>ų taikymo</w:t>
      </w:r>
      <w:r w:rsidRPr="00DD34BA">
        <w:rPr>
          <w:rFonts w:ascii="Times New Roman" w:eastAsia="Arial" w:hAnsi="Times New Roman"/>
          <w:sz w:val="22"/>
          <w:szCs w:val="22"/>
          <w:lang w:val="lt-LT" w:eastAsia="en-US"/>
        </w:rPr>
        <w:t xml:space="preserve"> reikalavimų. </w:t>
      </w:r>
      <w:bookmarkEnd w:id="7"/>
    </w:p>
    <w:p w:rsidR="00EB53F6" w:rsidRPr="00DD34BA" w:rsidRDefault="00EB53F6" w:rsidP="00EB53F6">
      <w:pPr>
        <w:widowControl w:val="0"/>
        <w:autoSpaceDE w:val="0"/>
        <w:autoSpaceDN w:val="0"/>
        <w:adjustRightInd w:val="0"/>
        <w:ind w:firstLine="567"/>
        <w:jc w:val="both"/>
        <w:rPr>
          <w:rFonts w:ascii="Times New Roman" w:hAnsi="Times New Roman"/>
          <w:sz w:val="22"/>
          <w:szCs w:val="22"/>
          <w:lang w:val="lt-LT"/>
        </w:rPr>
      </w:pPr>
      <w:r w:rsidRPr="00DD34BA">
        <w:rPr>
          <w:rFonts w:ascii="Times New Roman" w:hAnsi="Times New Roman"/>
          <w:sz w:val="22"/>
          <w:szCs w:val="22"/>
          <w:lang w:val="lt-LT"/>
        </w:rPr>
        <w:t>10.3.</w:t>
      </w:r>
      <w:r w:rsidR="00DD34BA" w:rsidRPr="00DD34BA">
        <w:rPr>
          <w:rFonts w:ascii="Times New Roman" w:hAnsi="Times New Roman"/>
          <w:sz w:val="22"/>
          <w:szCs w:val="22"/>
          <w:lang w:val="lt-LT"/>
        </w:rPr>
        <w:t>3</w:t>
      </w:r>
      <w:r w:rsidRPr="00DD34BA">
        <w:rPr>
          <w:rFonts w:ascii="Times New Roman" w:hAnsi="Times New Roman"/>
          <w:sz w:val="22"/>
          <w:szCs w:val="22"/>
          <w:lang w:val="lt-LT"/>
        </w:rPr>
        <w:t>. Vykdytojas nesilaiko kitų, Sutartyje nurodytų, reikalavimų, nors apie tai buvo oficialiai įspėtas ir jam buvo duotas terminas ištaisyti Sutarties vykdymo trūkumus, dėl kurių negalimas tolimesnis Šalių pagal Sutartį prisiimtų įsipareigojimų vykdymas.</w:t>
      </w:r>
    </w:p>
    <w:p w:rsidR="00EB53F6" w:rsidRPr="00315605" w:rsidRDefault="00EB53F6" w:rsidP="00EB53F6">
      <w:pPr>
        <w:pStyle w:val="Default"/>
        <w:ind w:firstLine="567"/>
        <w:jc w:val="both"/>
        <w:rPr>
          <w:rFonts w:ascii="Times New Roman" w:hAnsi="Times New Roman" w:cs="Times New Roman"/>
          <w:sz w:val="22"/>
          <w:szCs w:val="22"/>
        </w:rPr>
      </w:pPr>
      <w:r w:rsidRPr="00315605">
        <w:rPr>
          <w:rFonts w:ascii="Times New Roman" w:hAnsi="Times New Roman" w:cs="Times New Roman"/>
          <w:sz w:val="22"/>
          <w:szCs w:val="22"/>
        </w:rPr>
        <w:t xml:space="preserve">10.3.4. kitos aplinkybės, numatytos Lietuvos Respublikos civilinio kodekso 6.217 straipsnyje. </w:t>
      </w:r>
    </w:p>
    <w:p w:rsidR="00EB53F6" w:rsidRPr="00315605" w:rsidRDefault="00EB53F6" w:rsidP="00EB53F6">
      <w:pPr>
        <w:widowControl w:val="0"/>
        <w:autoSpaceDE w:val="0"/>
        <w:autoSpaceDN w:val="0"/>
        <w:adjustRightInd w:val="0"/>
        <w:jc w:val="both"/>
        <w:rPr>
          <w:rFonts w:ascii="Times New Roman" w:hAnsi="Times New Roman"/>
          <w:sz w:val="22"/>
          <w:szCs w:val="22"/>
          <w:lang w:val="lt-LT"/>
        </w:rPr>
      </w:pPr>
      <w:r w:rsidRPr="00315605">
        <w:rPr>
          <w:rFonts w:ascii="Times New Roman" w:hAnsi="Times New Roman"/>
          <w:sz w:val="22"/>
          <w:szCs w:val="22"/>
          <w:lang w:val="lt-LT"/>
        </w:rPr>
        <w:t>10.4. Esminiai Užsakovui taikomi Sutarties pažeidimai:</w:t>
      </w:r>
    </w:p>
    <w:p w:rsidR="00EB53F6" w:rsidRPr="00315605" w:rsidRDefault="00EB53F6" w:rsidP="00EB53F6">
      <w:pPr>
        <w:widowControl w:val="0"/>
        <w:autoSpaceDE w:val="0"/>
        <w:autoSpaceDN w:val="0"/>
        <w:adjustRightInd w:val="0"/>
        <w:ind w:firstLine="567"/>
        <w:jc w:val="both"/>
        <w:rPr>
          <w:rFonts w:ascii="Times New Roman" w:hAnsi="Times New Roman"/>
          <w:sz w:val="22"/>
          <w:szCs w:val="22"/>
          <w:lang w:val="lt-LT"/>
        </w:rPr>
      </w:pPr>
      <w:r w:rsidRPr="00315605">
        <w:rPr>
          <w:rFonts w:ascii="Times New Roman" w:hAnsi="Times New Roman"/>
          <w:sz w:val="22"/>
          <w:szCs w:val="22"/>
          <w:lang w:val="lt-LT"/>
        </w:rPr>
        <w:t xml:space="preserve">10.4.1. Užsakovas, pagal šios Sutarties nuostatas, vėluoja atsiskaityti daugiau nei </w:t>
      </w:r>
      <w:r w:rsidR="00DD34BA">
        <w:rPr>
          <w:rFonts w:ascii="Times New Roman" w:hAnsi="Times New Roman"/>
          <w:sz w:val="22"/>
          <w:szCs w:val="22"/>
          <w:lang w:val="lt-LT"/>
        </w:rPr>
        <w:t>3</w:t>
      </w:r>
      <w:r w:rsidRPr="00315605">
        <w:rPr>
          <w:rFonts w:ascii="Times New Roman" w:hAnsi="Times New Roman"/>
          <w:sz w:val="22"/>
          <w:szCs w:val="22"/>
          <w:lang w:val="lt-LT"/>
        </w:rPr>
        <w:t>0 kalendorinių dienų;</w:t>
      </w:r>
    </w:p>
    <w:p w:rsidR="00EB53F6" w:rsidRPr="00315605" w:rsidRDefault="00EB53F6" w:rsidP="00EB53F6">
      <w:pPr>
        <w:widowControl w:val="0"/>
        <w:autoSpaceDE w:val="0"/>
        <w:autoSpaceDN w:val="0"/>
        <w:adjustRightInd w:val="0"/>
        <w:ind w:firstLine="567"/>
        <w:jc w:val="both"/>
        <w:rPr>
          <w:rFonts w:ascii="Times New Roman" w:hAnsi="Times New Roman"/>
          <w:sz w:val="22"/>
          <w:szCs w:val="22"/>
          <w:lang w:val="lt-LT"/>
        </w:rPr>
      </w:pPr>
      <w:r w:rsidRPr="00315605">
        <w:rPr>
          <w:rFonts w:ascii="Times New Roman" w:hAnsi="Times New Roman"/>
          <w:sz w:val="22"/>
          <w:szCs w:val="22"/>
          <w:lang w:val="lt-LT"/>
        </w:rPr>
        <w:t>10.4.2. Užsakovas nesilaiko kitų, Sutartyje nurodytų, reikalavimų, nors apie tai buvo oficialiai įspėtas ir jam buvo duotas terminas ištaisyti Sutarties vykdymo trūkumus, dėl kurių negalimas tolimesnis Šalių pagal Sutartį prisiimtų įsipareigojimų vykdymas.</w:t>
      </w:r>
    </w:p>
    <w:p w:rsidR="00EB53F6" w:rsidRPr="00315605" w:rsidRDefault="00EB53F6" w:rsidP="00EB53F6">
      <w:pPr>
        <w:pStyle w:val="Default"/>
        <w:ind w:firstLine="567"/>
        <w:jc w:val="both"/>
        <w:rPr>
          <w:rFonts w:ascii="Times New Roman" w:hAnsi="Times New Roman" w:cs="Times New Roman"/>
          <w:sz w:val="22"/>
          <w:szCs w:val="22"/>
        </w:rPr>
      </w:pPr>
      <w:r w:rsidRPr="00315605">
        <w:rPr>
          <w:rFonts w:ascii="Times New Roman" w:hAnsi="Times New Roman" w:cs="Times New Roman"/>
          <w:sz w:val="22"/>
          <w:szCs w:val="22"/>
        </w:rPr>
        <w:t xml:space="preserve">10.4.3. kitos aplinkybės, numatytos Lietuvos Respublikos civilinio kodekso 6.217 straipsnyje. </w:t>
      </w:r>
    </w:p>
    <w:p w:rsidR="00EB53F6" w:rsidRPr="00315605" w:rsidRDefault="00EB53F6" w:rsidP="00EB53F6">
      <w:pPr>
        <w:widowControl w:val="0"/>
        <w:autoSpaceDE w:val="0"/>
        <w:autoSpaceDN w:val="0"/>
        <w:adjustRightInd w:val="0"/>
        <w:jc w:val="both"/>
        <w:rPr>
          <w:rFonts w:ascii="Times New Roman" w:hAnsi="Times New Roman"/>
          <w:sz w:val="22"/>
          <w:szCs w:val="22"/>
          <w:lang w:val="lt-LT"/>
        </w:rPr>
      </w:pPr>
      <w:r w:rsidRPr="00315605">
        <w:rPr>
          <w:rFonts w:ascii="Times New Roman" w:hAnsi="Times New Roman"/>
          <w:sz w:val="22"/>
          <w:szCs w:val="22"/>
          <w:lang w:val="lt-LT"/>
        </w:rPr>
        <w:t>10.5. Sutarties nuostatų nesilaikymas neatleidžia Šalių nuo tinkamo ir savalaikio Sutarties sąlygų vykdymo.</w:t>
      </w:r>
    </w:p>
    <w:p w:rsidR="00EB53F6" w:rsidRPr="00315605" w:rsidRDefault="00EB53F6" w:rsidP="00EB53F6">
      <w:pPr>
        <w:widowControl w:val="0"/>
        <w:outlineLvl w:val="0"/>
        <w:rPr>
          <w:rFonts w:ascii="Times New Roman" w:hAnsi="Times New Roman"/>
          <w:b/>
          <w:sz w:val="22"/>
          <w:szCs w:val="22"/>
          <w:lang w:val="lt-LT"/>
        </w:rPr>
      </w:pPr>
    </w:p>
    <w:p w:rsidR="00EB53F6" w:rsidRPr="00315605" w:rsidRDefault="00EB53F6" w:rsidP="00EB53F6">
      <w:pPr>
        <w:widowControl w:val="0"/>
        <w:outlineLvl w:val="0"/>
        <w:rPr>
          <w:rFonts w:ascii="Times New Roman" w:hAnsi="Times New Roman"/>
          <w:b/>
          <w:sz w:val="22"/>
          <w:szCs w:val="22"/>
          <w:lang w:val="lt-LT"/>
        </w:rPr>
      </w:pPr>
      <w:r w:rsidRPr="00315605">
        <w:rPr>
          <w:rFonts w:ascii="Times New Roman" w:hAnsi="Times New Roman"/>
          <w:b/>
          <w:sz w:val="22"/>
          <w:szCs w:val="22"/>
          <w:lang w:val="lt-LT"/>
        </w:rPr>
        <w:t>11. Sutarties nutraukimas</w:t>
      </w:r>
    </w:p>
    <w:p w:rsidR="00EB53F6" w:rsidRPr="00315605" w:rsidRDefault="00EB53F6" w:rsidP="00EB53F6">
      <w:pPr>
        <w:widowControl w:val="0"/>
        <w:autoSpaceDE w:val="0"/>
        <w:autoSpaceDN w:val="0"/>
        <w:adjustRightInd w:val="0"/>
        <w:jc w:val="both"/>
        <w:rPr>
          <w:rFonts w:ascii="Times New Roman" w:hAnsi="Times New Roman"/>
          <w:sz w:val="22"/>
          <w:szCs w:val="22"/>
          <w:lang w:val="lt-LT"/>
        </w:rPr>
      </w:pPr>
      <w:r w:rsidRPr="00315605">
        <w:rPr>
          <w:rFonts w:ascii="Times New Roman" w:hAnsi="Times New Roman"/>
          <w:sz w:val="22"/>
          <w:szCs w:val="22"/>
          <w:lang w:val="lt-LT"/>
        </w:rPr>
        <w:t>11.1. Sutartis gali būti visiškai nutraukta Šalių susitarimu.</w:t>
      </w:r>
    </w:p>
    <w:p w:rsidR="00EB53F6" w:rsidRPr="00315605" w:rsidRDefault="00EB53F6" w:rsidP="00EB53F6">
      <w:pPr>
        <w:widowControl w:val="0"/>
        <w:autoSpaceDE w:val="0"/>
        <w:autoSpaceDN w:val="0"/>
        <w:adjustRightInd w:val="0"/>
        <w:jc w:val="both"/>
        <w:rPr>
          <w:rFonts w:ascii="Times New Roman" w:hAnsi="Times New Roman"/>
          <w:sz w:val="22"/>
          <w:szCs w:val="22"/>
          <w:lang w:val="lt-LT"/>
        </w:rPr>
      </w:pPr>
      <w:r w:rsidRPr="00315605">
        <w:rPr>
          <w:rFonts w:ascii="Times New Roman" w:hAnsi="Times New Roman"/>
          <w:sz w:val="22"/>
          <w:szCs w:val="22"/>
          <w:lang w:val="lt-LT"/>
        </w:rPr>
        <w:t>11.2. Užsakovas turi teisę vienašališkai nutraukti šią Sutartį prieš terminą šiais atvejais:</w:t>
      </w:r>
    </w:p>
    <w:p w:rsidR="00EB53F6" w:rsidRPr="00315605" w:rsidRDefault="00EB53F6" w:rsidP="00EB53F6">
      <w:pPr>
        <w:widowControl w:val="0"/>
        <w:autoSpaceDE w:val="0"/>
        <w:autoSpaceDN w:val="0"/>
        <w:adjustRightInd w:val="0"/>
        <w:ind w:firstLine="567"/>
        <w:jc w:val="both"/>
        <w:rPr>
          <w:rFonts w:ascii="Times New Roman" w:hAnsi="Times New Roman"/>
          <w:sz w:val="22"/>
          <w:szCs w:val="22"/>
          <w:lang w:val="lt-LT"/>
        </w:rPr>
      </w:pPr>
      <w:r w:rsidRPr="00315605">
        <w:rPr>
          <w:rFonts w:ascii="Times New Roman" w:hAnsi="Times New Roman"/>
          <w:sz w:val="22"/>
          <w:szCs w:val="22"/>
          <w:lang w:val="lt-LT"/>
        </w:rPr>
        <w:t>11.2.1. kai Vykdytojas bankrutuoja, yra likviduojamas, sustabdo ūkinę veiklą arba įstatymuose ir kituose teisės aktuose numatyta tvarka susidaro analogiška situacija;</w:t>
      </w:r>
    </w:p>
    <w:p w:rsidR="00EB53F6" w:rsidRPr="00315605" w:rsidRDefault="00EB53F6" w:rsidP="00EB53F6">
      <w:pPr>
        <w:widowControl w:val="0"/>
        <w:autoSpaceDE w:val="0"/>
        <w:autoSpaceDN w:val="0"/>
        <w:adjustRightInd w:val="0"/>
        <w:ind w:firstLine="567"/>
        <w:jc w:val="both"/>
        <w:rPr>
          <w:rFonts w:ascii="Times New Roman" w:hAnsi="Times New Roman"/>
          <w:sz w:val="22"/>
          <w:szCs w:val="22"/>
          <w:lang w:val="lt-LT"/>
        </w:rPr>
      </w:pPr>
      <w:r w:rsidRPr="00315605">
        <w:rPr>
          <w:rFonts w:ascii="Times New Roman" w:hAnsi="Times New Roman"/>
          <w:sz w:val="22"/>
          <w:szCs w:val="22"/>
          <w:lang w:val="lt-LT"/>
        </w:rPr>
        <w:t>11.2.2. kai keičiasi Vykdytojas organizacinė struktūra – juridinis statusas, pobūdis ar valdymo struktūra ir tai gali turėti įtakos tinkamam Sutarties įvykdymui;</w:t>
      </w:r>
    </w:p>
    <w:p w:rsidR="00EB53F6" w:rsidRPr="00315605" w:rsidRDefault="00EB53F6" w:rsidP="00EB53F6">
      <w:pPr>
        <w:widowControl w:val="0"/>
        <w:autoSpaceDE w:val="0"/>
        <w:autoSpaceDN w:val="0"/>
        <w:adjustRightInd w:val="0"/>
        <w:ind w:firstLine="567"/>
        <w:jc w:val="both"/>
        <w:rPr>
          <w:rFonts w:ascii="Times New Roman" w:hAnsi="Times New Roman"/>
          <w:sz w:val="22"/>
          <w:szCs w:val="22"/>
          <w:lang w:val="lt-LT"/>
        </w:rPr>
      </w:pPr>
      <w:r w:rsidRPr="00315605">
        <w:rPr>
          <w:rFonts w:ascii="Times New Roman" w:hAnsi="Times New Roman"/>
          <w:sz w:val="22"/>
          <w:szCs w:val="22"/>
          <w:lang w:val="lt-LT"/>
        </w:rPr>
        <w:t>11.2.3. kai Vykdytojas įsiteisėjusiu kompetentingos institucijos ar teismo sprendimu yra pripažintas kaltu dėl profesinio pažeidimo;</w:t>
      </w:r>
    </w:p>
    <w:p w:rsidR="00EB53F6" w:rsidRPr="00315605" w:rsidRDefault="00EB53F6" w:rsidP="00EB53F6">
      <w:pPr>
        <w:widowControl w:val="0"/>
        <w:autoSpaceDE w:val="0"/>
        <w:autoSpaceDN w:val="0"/>
        <w:adjustRightInd w:val="0"/>
        <w:ind w:firstLine="567"/>
        <w:jc w:val="both"/>
        <w:rPr>
          <w:rFonts w:ascii="Times New Roman" w:hAnsi="Times New Roman"/>
          <w:sz w:val="22"/>
          <w:szCs w:val="22"/>
          <w:lang w:val="lt-LT"/>
        </w:rPr>
      </w:pPr>
      <w:r w:rsidRPr="00315605">
        <w:rPr>
          <w:rFonts w:ascii="Times New Roman" w:hAnsi="Times New Roman"/>
          <w:sz w:val="22"/>
          <w:szCs w:val="22"/>
          <w:lang w:val="lt-LT"/>
        </w:rPr>
        <w:t>11.2.4. kai Vykdytojas įsiteisėjusiu teismo sprendimu pripažintas kaltu dėl sukčiavimo, korupcijos, pinigų plovimo, dalyvavimo nusikalstamoje organizacijoje;</w:t>
      </w:r>
    </w:p>
    <w:p w:rsidR="00EB53F6" w:rsidRPr="00315605" w:rsidRDefault="00EB53F6" w:rsidP="00EB53F6">
      <w:pPr>
        <w:widowControl w:val="0"/>
        <w:autoSpaceDE w:val="0"/>
        <w:autoSpaceDN w:val="0"/>
        <w:adjustRightInd w:val="0"/>
        <w:ind w:firstLine="567"/>
        <w:jc w:val="both"/>
        <w:rPr>
          <w:rFonts w:ascii="Times New Roman" w:hAnsi="Times New Roman"/>
          <w:sz w:val="22"/>
          <w:szCs w:val="22"/>
          <w:lang w:val="lt-LT"/>
        </w:rPr>
      </w:pPr>
      <w:r w:rsidRPr="00315605">
        <w:rPr>
          <w:rFonts w:ascii="Times New Roman" w:hAnsi="Times New Roman"/>
          <w:sz w:val="22"/>
          <w:szCs w:val="22"/>
          <w:lang w:val="lt-LT"/>
        </w:rPr>
        <w:t>11.2.5. dėl kitokio pobūdžio Vykdytojo neveiksnumo, trukdančio vykdyti Sutartį;</w:t>
      </w:r>
    </w:p>
    <w:p w:rsidR="00EB53F6" w:rsidRPr="00315605" w:rsidRDefault="00EB53F6" w:rsidP="00EB53F6">
      <w:pPr>
        <w:widowControl w:val="0"/>
        <w:autoSpaceDE w:val="0"/>
        <w:autoSpaceDN w:val="0"/>
        <w:adjustRightInd w:val="0"/>
        <w:ind w:firstLine="567"/>
        <w:jc w:val="both"/>
        <w:rPr>
          <w:rFonts w:ascii="Times New Roman" w:hAnsi="Times New Roman"/>
          <w:sz w:val="22"/>
          <w:szCs w:val="22"/>
          <w:lang w:val="lt-LT"/>
        </w:rPr>
      </w:pPr>
      <w:r w:rsidRPr="00315605">
        <w:rPr>
          <w:rFonts w:ascii="Times New Roman" w:hAnsi="Times New Roman"/>
          <w:sz w:val="22"/>
          <w:szCs w:val="22"/>
          <w:lang w:val="lt-LT"/>
        </w:rPr>
        <w:t>11.2.6. kai Vykdytojas Sutarties nevykdo, vykdo ją netinkamai, darydamas esminius Sutarties pažeidimus, nurodytus 10.3 punkte;</w:t>
      </w:r>
    </w:p>
    <w:p w:rsidR="00EB53F6" w:rsidRPr="00315605" w:rsidRDefault="00EB53F6" w:rsidP="00EB53F6">
      <w:pPr>
        <w:widowControl w:val="0"/>
        <w:autoSpaceDE w:val="0"/>
        <w:autoSpaceDN w:val="0"/>
        <w:adjustRightInd w:val="0"/>
        <w:ind w:firstLine="567"/>
        <w:jc w:val="both"/>
        <w:rPr>
          <w:rFonts w:ascii="Times New Roman" w:hAnsi="Times New Roman"/>
          <w:sz w:val="22"/>
          <w:szCs w:val="22"/>
          <w:lang w:val="lt-LT"/>
        </w:rPr>
      </w:pPr>
      <w:r w:rsidRPr="00315605">
        <w:rPr>
          <w:rFonts w:ascii="Times New Roman" w:hAnsi="Times New Roman"/>
          <w:sz w:val="22"/>
          <w:szCs w:val="22"/>
          <w:lang w:val="lt-LT"/>
        </w:rPr>
        <w:t xml:space="preserve">11.2.7. kitais, Lietuvos Respublikos pirkimų, atliekamų vandentvarkos, energetikos, transporto ar pašto paslaugų srities perkančiųjų subjektų, įstatymo 98 straipsnio 1 dalyje numatytais, atvejais. </w:t>
      </w:r>
    </w:p>
    <w:p w:rsidR="00EB53F6" w:rsidRPr="00315605" w:rsidRDefault="00EB53F6" w:rsidP="00EB53F6">
      <w:pPr>
        <w:widowControl w:val="0"/>
        <w:autoSpaceDE w:val="0"/>
        <w:autoSpaceDN w:val="0"/>
        <w:adjustRightInd w:val="0"/>
        <w:jc w:val="both"/>
        <w:rPr>
          <w:rFonts w:ascii="Times New Roman" w:hAnsi="Times New Roman"/>
          <w:sz w:val="22"/>
          <w:szCs w:val="22"/>
          <w:lang w:val="lt-LT"/>
        </w:rPr>
      </w:pPr>
      <w:r w:rsidRPr="00315605">
        <w:rPr>
          <w:rFonts w:ascii="Times New Roman" w:hAnsi="Times New Roman"/>
          <w:sz w:val="22"/>
          <w:szCs w:val="22"/>
          <w:lang w:val="lt-LT"/>
        </w:rPr>
        <w:t>11.3. Vykdytojas turi teisę vienašališkai nutraukti šią Sutartį prieš terminą šiais atvejais:</w:t>
      </w:r>
    </w:p>
    <w:p w:rsidR="00EB53F6" w:rsidRPr="00315605" w:rsidRDefault="00EB53F6" w:rsidP="00EB53F6">
      <w:pPr>
        <w:widowControl w:val="0"/>
        <w:autoSpaceDE w:val="0"/>
        <w:autoSpaceDN w:val="0"/>
        <w:adjustRightInd w:val="0"/>
        <w:ind w:firstLine="567"/>
        <w:jc w:val="both"/>
        <w:rPr>
          <w:rFonts w:ascii="Times New Roman" w:hAnsi="Times New Roman"/>
          <w:sz w:val="22"/>
          <w:szCs w:val="22"/>
          <w:lang w:val="lt-LT"/>
        </w:rPr>
      </w:pPr>
      <w:r w:rsidRPr="00315605">
        <w:rPr>
          <w:rFonts w:ascii="Times New Roman" w:hAnsi="Times New Roman"/>
          <w:sz w:val="22"/>
          <w:szCs w:val="22"/>
          <w:lang w:val="lt-LT"/>
        </w:rPr>
        <w:t>11.3.1. kai Užsakovas nevykdo ar netinkamai vykdo savo sutartinius įsipareigojimus, darydamas esminius Sutarties pažeidimus, nurodytus 10.4 punkte;</w:t>
      </w:r>
    </w:p>
    <w:p w:rsidR="00EB53F6" w:rsidRPr="00315605" w:rsidRDefault="00EB53F6" w:rsidP="00EB53F6">
      <w:pPr>
        <w:widowControl w:val="0"/>
        <w:autoSpaceDE w:val="0"/>
        <w:autoSpaceDN w:val="0"/>
        <w:adjustRightInd w:val="0"/>
        <w:ind w:firstLine="567"/>
        <w:jc w:val="both"/>
        <w:rPr>
          <w:rFonts w:ascii="Times New Roman" w:hAnsi="Times New Roman"/>
          <w:sz w:val="22"/>
          <w:szCs w:val="22"/>
          <w:lang w:val="lt-LT"/>
        </w:rPr>
      </w:pPr>
      <w:r w:rsidRPr="00315605">
        <w:rPr>
          <w:rFonts w:ascii="Times New Roman" w:hAnsi="Times New Roman"/>
          <w:sz w:val="22"/>
          <w:szCs w:val="22"/>
          <w:lang w:val="lt-LT"/>
        </w:rPr>
        <w:t>11.3.2. kai Užsakovas bankrutuoja arba yra likviduojamas, sustabdo ūkinę veiklą arba įstatymuose ir kituose teisės aktuose numatyta tvarka susidaro analogiška situacija.</w:t>
      </w:r>
    </w:p>
    <w:p w:rsidR="00EB53F6" w:rsidRPr="00315605" w:rsidRDefault="00EB53F6" w:rsidP="00EB53F6">
      <w:pPr>
        <w:widowControl w:val="0"/>
        <w:autoSpaceDE w:val="0"/>
        <w:autoSpaceDN w:val="0"/>
        <w:adjustRightInd w:val="0"/>
        <w:jc w:val="both"/>
        <w:rPr>
          <w:rFonts w:ascii="Times New Roman" w:hAnsi="Times New Roman"/>
          <w:sz w:val="22"/>
          <w:szCs w:val="22"/>
          <w:lang w:val="lt-LT"/>
        </w:rPr>
      </w:pPr>
      <w:r w:rsidRPr="00315605">
        <w:rPr>
          <w:rFonts w:ascii="Times New Roman" w:hAnsi="Times New Roman"/>
          <w:sz w:val="22"/>
          <w:szCs w:val="22"/>
          <w:lang w:val="lt-LT"/>
        </w:rPr>
        <w:t>11.4. Šalis, ketinanti vienašališkai nutraukti Sutartį (esant 11.2 ar 11.3 punktuose numatytoms sąlygoms), prieš 15 (penkiolika) kalendorinių dienų raštu praneša kitai Šaliai apie savo ketinimus ir nustato ne trumpesnį nei 2 (dviejų) darbo dienų terminą pranešime nurodytiems trūkumams ištaisyti. Esant 11.2.1, 11.2.3, 11.2.4 ir 11.3.2 punktų sąlygoms, trūkumų ištaisymo terminas nenustatomas. Jei kaltoji Šalis per pranešime nurodytą terminą nepašalina Sutarties pažeidimų, Sutartis laikoma nutraukta nuo įspėjimo termino pasibaigimo dienos.</w:t>
      </w:r>
    </w:p>
    <w:p w:rsidR="00EB53F6" w:rsidRPr="00315605" w:rsidRDefault="00EB53F6" w:rsidP="00EB53F6">
      <w:pPr>
        <w:widowControl w:val="0"/>
        <w:autoSpaceDE w:val="0"/>
        <w:autoSpaceDN w:val="0"/>
        <w:adjustRightInd w:val="0"/>
        <w:jc w:val="both"/>
        <w:rPr>
          <w:rFonts w:ascii="Times New Roman" w:hAnsi="Times New Roman"/>
          <w:sz w:val="22"/>
          <w:szCs w:val="22"/>
          <w:lang w:val="lt-LT"/>
        </w:rPr>
      </w:pPr>
      <w:r w:rsidRPr="00315605">
        <w:rPr>
          <w:rFonts w:ascii="Times New Roman" w:hAnsi="Times New Roman"/>
          <w:sz w:val="22"/>
          <w:szCs w:val="22"/>
          <w:lang w:val="lt-LT"/>
        </w:rPr>
        <w:t xml:space="preserve">11.5. Sutartis gali būti nutraukta ir kitais Lietuvos Respublikos civiliniame kodekse numatytais pagrindais. </w:t>
      </w:r>
    </w:p>
    <w:p w:rsidR="00EB53F6" w:rsidRPr="00315605" w:rsidRDefault="00EB53F6" w:rsidP="00EB53F6">
      <w:pPr>
        <w:rPr>
          <w:rFonts w:ascii="Times New Roman" w:eastAsia="Calibri" w:hAnsi="Times New Roman"/>
          <w:b/>
          <w:sz w:val="22"/>
          <w:szCs w:val="22"/>
          <w:lang w:val="lt-LT"/>
        </w:rPr>
      </w:pPr>
    </w:p>
    <w:p w:rsidR="00EB53F6" w:rsidRPr="00315605" w:rsidRDefault="00EB53F6" w:rsidP="00EB53F6">
      <w:pPr>
        <w:rPr>
          <w:rFonts w:ascii="Times New Roman" w:hAnsi="Times New Roman"/>
          <w:b/>
          <w:sz w:val="22"/>
          <w:szCs w:val="22"/>
          <w:lang w:val="lt-LT"/>
        </w:rPr>
      </w:pPr>
      <w:r w:rsidRPr="00315605">
        <w:rPr>
          <w:rFonts w:ascii="Times New Roman" w:hAnsi="Times New Roman"/>
          <w:b/>
          <w:sz w:val="22"/>
          <w:szCs w:val="22"/>
          <w:lang w:val="lt-LT"/>
        </w:rPr>
        <w:t>12. Ginčų nagrinėjimo tvarka</w:t>
      </w:r>
    </w:p>
    <w:p w:rsidR="00EB53F6" w:rsidRPr="00315605" w:rsidRDefault="00EB53F6" w:rsidP="00EB53F6">
      <w:pPr>
        <w:jc w:val="both"/>
        <w:rPr>
          <w:rFonts w:ascii="Times New Roman" w:hAnsi="Times New Roman"/>
          <w:sz w:val="22"/>
          <w:szCs w:val="22"/>
          <w:lang w:val="lt-LT"/>
        </w:rPr>
      </w:pPr>
      <w:r w:rsidRPr="00315605">
        <w:rPr>
          <w:rFonts w:ascii="Times New Roman" w:hAnsi="Times New Roman"/>
          <w:sz w:val="22"/>
          <w:szCs w:val="22"/>
          <w:lang w:val="lt-LT"/>
        </w:rPr>
        <w:t xml:space="preserve">12.1. Šiai Sutarčiai ir visoms iš šios Sutarties atsirandančioms teisėms ir pareigoms taikomi Lietuvos Respublikos įstatymai bei kiti norminiai teisės aktai. </w:t>
      </w:r>
      <w:smartTag w:uri="schemas-tilde-lt/tildestengine" w:element="templates">
        <w:smartTagPr>
          <w:attr w:name="text" w:val="sutartis"/>
          <w:attr w:name="baseform" w:val="sutartis"/>
          <w:attr w:name="id" w:val="-1"/>
        </w:smartTagPr>
        <w:r w:rsidRPr="00315605">
          <w:rPr>
            <w:rFonts w:ascii="Times New Roman" w:hAnsi="Times New Roman"/>
            <w:sz w:val="22"/>
            <w:szCs w:val="22"/>
            <w:lang w:val="lt-LT"/>
          </w:rPr>
          <w:t>Sutartis</w:t>
        </w:r>
      </w:smartTag>
      <w:r w:rsidRPr="00315605">
        <w:rPr>
          <w:rFonts w:ascii="Times New Roman" w:hAnsi="Times New Roman"/>
          <w:sz w:val="22"/>
          <w:szCs w:val="22"/>
          <w:lang w:val="lt-LT"/>
        </w:rPr>
        <w:t xml:space="preserve"> sudaryta ir turi būti aiškinama pagal Lietuvos Respublikos teisę. </w:t>
      </w:r>
    </w:p>
    <w:p w:rsidR="00EB53F6" w:rsidRPr="00315605" w:rsidRDefault="00EB53F6" w:rsidP="00EB53F6">
      <w:pPr>
        <w:jc w:val="both"/>
        <w:rPr>
          <w:rFonts w:ascii="Times New Roman" w:hAnsi="Times New Roman"/>
          <w:sz w:val="22"/>
          <w:szCs w:val="22"/>
          <w:lang w:val="lt-LT"/>
        </w:rPr>
      </w:pPr>
      <w:r w:rsidRPr="00315605">
        <w:rPr>
          <w:rFonts w:ascii="Times New Roman" w:hAnsi="Times New Roman"/>
          <w:sz w:val="22"/>
          <w:szCs w:val="22"/>
          <w:lang w:val="lt-LT"/>
        </w:rPr>
        <w:t>12.2. Bet kokie nesutarimai ar ginčai, kylantys tarp Šalių dėl šios Sutarties, sprendžiami abipusiu susitarimu. Šalims nepavykus per 30 (trisdešimt) kalendorinių dienų derybų būdu susitarti, bet kokie ginčai, nesutarimai ar reikalavimai, kylantys iš šios Sutarties ar susiję su ja, jos pažeidimu, nutraukimu ar galiojimu, neišspręsti Šalių susitarimu, sprendžiami kompetentingame Lietuvos Respublikos teisme.</w:t>
      </w:r>
      <w:r w:rsidRPr="00315605">
        <w:rPr>
          <w:rFonts w:ascii="Times New Roman" w:hAnsi="Times New Roman"/>
          <w:bCs/>
          <w:sz w:val="22"/>
          <w:szCs w:val="22"/>
          <w:lang w:val="lt-LT"/>
        </w:rPr>
        <w:t xml:space="preserve"> Derybų pradžia laikoma diena, kurią viena iš Šalių pateikė prašymą raštu </w:t>
      </w:r>
      <w:r w:rsidRPr="00315605">
        <w:rPr>
          <w:rFonts w:ascii="Times New Roman" w:hAnsi="Times New Roman"/>
          <w:bCs/>
          <w:sz w:val="22"/>
          <w:szCs w:val="22"/>
          <w:lang w:val="lt-LT"/>
        </w:rPr>
        <w:lastRenderedPageBreak/>
        <w:t xml:space="preserve">kitai Šaliai su siūlymu pradėti derybas. </w:t>
      </w:r>
      <w:r w:rsidRPr="00315605">
        <w:rPr>
          <w:rFonts w:ascii="Times New Roman" w:hAnsi="Times New Roman"/>
          <w:sz w:val="22"/>
          <w:szCs w:val="22"/>
          <w:lang w:val="lt-LT"/>
        </w:rPr>
        <w:t>Nepaisydamos to, kad ginčas yra nagrinėjamas teisme, Šalys ir toliau vykdo savo sutartinius įsipareigojimus, jeigu nesusitarta kitaip.</w:t>
      </w:r>
    </w:p>
    <w:p w:rsidR="00EB53F6" w:rsidRPr="00315605" w:rsidRDefault="00EB53F6" w:rsidP="00EB53F6">
      <w:pPr>
        <w:jc w:val="both"/>
        <w:rPr>
          <w:rFonts w:ascii="Times New Roman" w:hAnsi="Times New Roman"/>
          <w:sz w:val="22"/>
          <w:szCs w:val="22"/>
          <w:lang w:val="lt-LT"/>
        </w:rPr>
      </w:pPr>
    </w:p>
    <w:p w:rsidR="00EB53F6" w:rsidRPr="00315605" w:rsidRDefault="00EB53F6" w:rsidP="00EB53F6">
      <w:pPr>
        <w:rPr>
          <w:rFonts w:ascii="Times New Roman" w:hAnsi="Times New Roman"/>
          <w:b/>
          <w:sz w:val="22"/>
          <w:szCs w:val="22"/>
          <w:lang w:val="lt-LT"/>
        </w:rPr>
      </w:pPr>
      <w:r w:rsidRPr="00315605">
        <w:rPr>
          <w:rFonts w:ascii="Times New Roman" w:hAnsi="Times New Roman"/>
          <w:b/>
          <w:sz w:val="22"/>
          <w:szCs w:val="22"/>
          <w:lang w:val="lt-LT"/>
        </w:rPr>
        <w:t>13. Sutarties pakeitimai</w:t>
      </w:r>
    </w:p>
    <w:p w:rsidR="00EB53F6" w:rsidRPr="00315605" w:rsidRDefault="00EB53F6" w:rsidP="00EB53F6">
      <w:pPr>
        <w:jc w:val="both"/>
        <w:rPr>
          <w:rFonts w:ascii="Times New Roman" w:hAnsi="Times New Roman"/>
          <w:sz w:val="22"/>
          <w:szCs w:val="22"/>
          <w:lang w:val="lt-LT"/>
        </w:rPr>
      </w:pPr>
      <w:r w:rsidRPr="00315605">
        <w:rPr>
          <w:rFonts w:ascii="Times New Roman" w:hAnsi="Times New Roman"/>
          <w:sz w:val="22"/>
          <w:szCs w:val="22"/>
          <w:lang w:val="lt-LT"/>
        </w:rPr>
        <w:t>13.1. Sutarties keitimai galimi tik Lietuvos Respublikos pirkimų, atliekamų vandentvarkos, energetikos, transporto ar pašto paslaugų srities perkančiųjų subjektų, įstatymo 97 straipsnyje numatytais atvejais ir nustatyta tvarka.</w:t>
      </w:r>
    </w:p>
    <w:p w:rsidR="00EB53F6" w:rsidRPr="00315605" w:rsidRDefault="00EB53F6" w:rsidP="00EB53F6">
      <w:pPr>
        <w:jc w:val="both"/>
        <w:rPr>
          <w:rFonts w:ascii="Times New Roman" w:hAnsi="Times New Roman"/>
          <w:iCs/>
          <w:sz w:val="22"/>
          <w:szCs w:val="22"/>
          <w:lang w:val="lt-LT"/>
        </w:rPr>
      </w:pPr>
      <w:r w:rsidRPr="00315605">
        <w:rPr>
          <w:rFonts w:ascii="Times New Roman" w:hAnsi="Times New Roman"/>
          <w:iCs/>
          <w:sz w:val="22"/>
          <w:szCs w:val="22"/>
          <w:lang w:val="lt-LT"/>
        </w:rPr>
        <w:t xml:space="preserve">13.2. 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atitinkamą Sutarties sąlygą kita Šalis motyvuotai atsako ne vėliau kaip 10 darbo dienų. Šalims tarpusavyje susitarus dėl Sutarties sąlygų keitimo, šie keitimai įforminami susitarimu, kuris yra Sutarties neatskiriama dalis. </w:t>
      </w:r>
    </w:p>
    <w:p w:rsidR="00EB53F6" w:rsidRPr="00315605" w:rsidRDefault="00EB53F6" w:rsidP="00EB53F6">
      <w:pPr>
        <w:rPr>
          <w:rFonts w:ascii="Times New Roman" w:hAnsi="Times New Roman"/>
          <w:b/>
          <w:sz w:val="22"/>
          <w:szCs w:val="22"/>
          <w:lang w:val="lt-LT"/>
        </w:rPr>
      </w:pPr>
    </w:p>
    <w:p w:rsidR="00EB53F6" w:rsidRPr="00417575" w:rsidRDefault="00417575" w:rsidP="00417575">
      <w:pPr>
        <w:rPr>
          <w:rFonts w:ascii="Times New Roman" w:hAnsi="Times New Roman"/>
          <w:b/>
        </w:rPr>
      </w:pPr>
      <w:r>
        <w:rPr>
          <w:rFonts w:ascii="Times New Roman" w:hAnsi="Times New Roman"/>
          <w:b/>
        </w:rPr>
        <w:t>14.</w:t>
      </w:r>
      <w:r w:rsidR="00EB53F6" w:rsidRPr="00417575">
        <w:rPr>
          <w:rFonts w:ascii="Times New Roman" w:hAnsi="Times New Roman"/>
          <w:b/>
        </w:rPr>
        <w:t>Subteikėjų keitimo tvarka</w:t>
      </w:r>
    </w:p>
    <w:p w:rsidR="00417575" w:rsidRPr="00417575" w:rsidRDefault="00417575" w:rsidP="00417575">
      <w:pPr>
        <w:widowControl w:val="0"/>
        <w:autoSpaceDE w:val="0"/>
        <w:autoSpaceDN w:val="0"/>
        <w:adjustRightInd w:val="0"/>
        <w:jc w:val="both"/>
        <w:rPr>
          <w:rFonts w:ascii="Times New Roman" w:hAnsi="Times New Roman"/>
          <w:i/>
          <w:sz w:val="22"/>
          <w:szCs w:val="22"/>
          <w:lang w:val="lt-LT" w:eastAsia="en-US"/>
        </w:rPr>
      </w:pPr>
      <w:r w:rsidRPr="00417575">
        <w:rPr>
          <w:rFonts w:ascii="Times New Roman" w:hAnsi="Times New Roman"/>
          <w:sz w:val="22"/>
          <w:szCs w:val="22"/>
          <w:lang w:val="lt-LT"/>
        </w:rPr>
        <w:t>1</w:t>
      </w:r>
      <w:r>
        <w:rPr>
          <w:rFonts w:ascii="Times New Roman" w:hAnsi="Times New Roman"/>
          <w:sz w:val="22"/>
          <w:szCs w:val="22"/>
          <w:lang w:val="lt-LT"/>
        </w:rPr>
        <w:t>4</w:t>
      </w:r>
      <w:r w:rsidRPr="00417575">
        <w:rPr>
          <w:rFonts w:ascii="Times New Roman" w:hAnsi="Times New Roman"/>
          <w:sz w:val="22"/>
          <w:szCs w:val="22"/>
          <w:lang w:val="lt-LT"/>
        </w:rPr>
        <w:t>.1. Sutarčiai vykdyti pasitelkiami šie Subteikėj</w:t>
      </w:r>
      <w:r w:rsidRPr="00417575">
        <w:rPr>
          <w:rFonts w:ascii="Times New Roman" w:eastAsia="Calibri" w:hAnsi="Times New Roman"/>
          <w:sz w:val="22"/>
          <w:szCs w:val="22"/>
          <w:lang w:val="lt-LT"/>
        </w:rPr>
        <w:t>ai</w:t>
      </w:r>
      <w:r w:rsidRPr="00417575">
        <w:rPr>
          <w:rFonts w:ascii="Times New Roman" w:hAnsi="Times New Roman"/>
          <w:sz w:val="22"/>
          <w:szCs w:val="22"/>
          <w:lang w:val="lt-LT"/>
        </w:rPr>
        <w:t xml:space="preserve">, </w:t>
      </w:r>
      <w:r w:rsidRPr="00417575">
        <w:rPr>
          <w:rFonts w:ascii="Times New Roman" w:hAnsi="Times New Roman"/>
          <w:kern w:val="16"/>
          <w:sz w:val="22"/>
          <w:szCs w:val="22"/>
          <w:lang w:val="lt-LT" w:eastAsia="ar-SA"/>
        </w:rPr>
        <w:t>kurių pajėgumais rėmėsi Vykdytojas, teikdamas pasiūlymą</w:t>
      </w:r>
      <w:r w:rsidRPr="00417575">
        <w:rPr>
          <w:rFonts w:ascii="Times New Roman" w:hAnsi="Times New Roman"/>
          <w:sz w:val="22"/>
          <w:szCs w:val="22"/>
          <w:lang w:val="lt-LT"/>
        </w:rPr>
        <w:t xml:space="preserve">: </w:t>
      </w:r>
      <w:r>
        <w:rPr>
          <w:rFonts w:ascii="Times New Roman" w:hAnsi="Times New Roman"/>
          <w:i/>
          <w:iCs/>
          <w:sz w:val="22"/>
          <w:szCs w:val="22"/>
          <w:lang w:val="lt-LT" w:eastAsia="en-US"/>
        </w:rPr>
        <w:t>........</w:t>
      </w:r>
      <w:r w:rsidRPr="00417575">
        <w:rPr>
          <w:rFonts w:ascii="Times New Roman" w:hAnsi="Times New Roman"/>
          <w:i/>
          <w:sz w:val="22"/>
          <w:szCs w:val="22"/>
          <w:lang w:val="lt-LT" w:eastAsia="en-US"/>
        </w:rPr>
        <w:t>.</w:t>
      </w:r>
    </w:p>
    <w:p w:rsidR="00EB53F6" w:rsidRPr="00315605" w:rsidRDefault="00EB53F6" w:rsidP="00EB53F6">
      <w:pPr>
        <w:widowControl w:val="0"/>
        <w:autoSpaceDE w:val="0"/>
        <w:autoSpaceDN w:val="0"/>
        <w:adjustRightInd w:val="0"/>
        <w:jc w:val="both"/>
        <w:rPr>
          <w:rFonts w:ascii="Times New Roman" w:hAnsi="Times New Roman"/>
          <w:sz w:val="22"/>
          <w:szCs w:val="22"/>
          <w:lang w:val="lt-LT"/>
        </w:rPr>
      </w:pPr>
      <w:r w:rsidRPr="00315605">
        <w:rPr>
          <w:rFonts w:ascii="Times New Roman" w:hAnsi="Times New Roman"/>
          <w:sz w:val="22"/>
          <w:szCs w:val="22"/>
          <w:lang w:val="lt-LT"/>
        </w:rPr>
        <w:t>14.</w:t>
      </w:r>
      <w:r w:rsidR="00417575">
        <w:rPr>
          <w:rFonts w:ascii="Times New Roman" w:hAnsi="Times New Roman"/>
          <w:sz w:val="22"/>
          <w:szCs w:val="22"/>
          <w:lang w:val="lt-LT"/>
        </w:rPr>
        <w:t>2</w:t>
      </w:r>
      <w:r w:rsidRPr="00315605">
        <w:rPr>
          <w:rFonts w:ascii="Times New Roman" w:hAnsi="Times New Roman"/>
          <w:sz w:val="22"/>
          <w:szCs w:val="22"/>
          <w:lang w:val="lt-LT"/>
        </w:rPr>
        <w:t xml:space="preserve">. Ne vėliau negu Sutartis pradedama vykdyti ir vėliau Sutarties galiojimo metu, Vykdytojas privalo Užsakovui raštu pranešti tuo metu žinomų ar ketinamų ateityje pasitelkti subteikėjų pavadinimus, kontaktinius duomenis ir jų atstovus. Taip pat Vykdytojas privalo informuoti apie šios informacijos pasikeitimus visu pirkimo sutarties vykdymo metu, taip pat apie naujus subteikėjus, kuriuos jis ketina pasitelkti vėliau. </w:t>
      </w:r>
    </w:p>
    <w:p w:rsidR="00EB53F6" w:rsidRPr="00315605" w:rsidRDefault="00EB53F6" w:rsidP="00EB53F6">
      <w:pPr>
        <w:tabs>
          <w:tab w:val="left" w:pos="993"/>
        </w:tabs>
        <w:jc w:val="both"/>
        <w:rPr>
          <w:rFonts w:ascii="Times New Roman" w:hAnsi="Times New Roman"/>
          <w:sz w:val="22"/>
          <w:szCs w:val="22"/>
          <w:lang w:val="lt-LT"/>
        </w:rPr>
      </w:pPr>
      <w:r w:rsidRPr="00315605">
        <w:rPr>
          <w:rFonts w:ascii="Times New Roman" w:hAnsi="Times New Roman"/>
          <w:sz w:val="22"/>
          <w:szCs w:val="22"/>
          <w:lang w:val="lt-LT"/>
        </w:rPr>
        <w:t>14.</w:t>
      </w:r>
      <w:r w:rsidR="00417575">
        <w:rPr>
          <w:rFonts w:ascii="Times New Roman" w:hAnsi="Times New Roman"/>
          <w:sz w:val="22"/>
          <w:szCs w:val="22"/>
          <w:lang w:val="lt-LT"/>
        </w:rPr>
        <w:t>3</w:t>
      </w:r>
      <w:r w:rsidRPr="00315605">
        <w:rPr>
          <w:rFonts w:ascii="Times New Roman" w:hAnsi="Times New Roman"/>
          <w:sz w:val="22"/>
          <w:szCs w:val="22"/>
          <w:lang w:val="lt-LT"/>
        </w:rPr>
        <w:t xml:space="preserve">. Sutarties vykdymo metu Vykdytojas gali keisti Suteikėjus arba pasitelkti naujus tik gavus rašytinį Užsakovo sutikimą. </w:t>
      </w:r>
    </w:p>
    <w:p w:rsidR="00EB53F6" w:rsidRPr="00315605" w:rsidRDefault="00EB53F6" w:rsidP="00EB53F6">
      <w:pPr>
        <w:widowControl w:val="0"/>
        <w:autoSpaceDE w:val="0"/>
        <w:autoSpaceDN w:val="0"/>
        <w:adjustRightInd w:val="0"/>
        <w:jc w:val="both"/>
        <w:rPr>
          <w:rFonts w:ascii="Times New Roman" w:hAnsi="Times New Roman"/>
          <w:sz w:val="22"/>
          <w:szCs w:val="22"/>
          <w:lang w:val="lt-LT"/>
        </w:rPr>
      </w:pPr>
      <w:r w:rsidRPr="00315605">
        <w:rPr>
          <w:rFonts w:ascii="Times New Roman" w:hAnsi="Times New Roman"/>
          <w:sz w:val="22"/>
          <w:szCs w:val="22"/>
          <w:lang w:val="lt-LT"/>
        </w:rPr>
        <w:t>14.</w:t>
      </w:r>
      <w:r w:rsidR="00417575">
        <w:rPr>
          <w:rFonts w:ascii="Times New Roman" w:hAnsi="Times New Roman"/>
          <w:sz w:val="22"/>
          <w:szCs w:val="22"/>
          <w:lang w:val="lt-LT"/>
        </w:rPr>
        <w:t>4</w:t>
      </w:r>
      <w:r w:rsidRPr="00315605">
        <w:rPr>
          <w:rFonts w:ascii="Times New Roman" w:hAnsi="Times New Roman"/>
          <w:sz w:val="22"/>
          <w:szCs w:val="22"/>
          <w:lang w:val="lt-LT"/>
        </w:rPr>
        <w:t>. Subteikėjų pasitelkimas nekeičia Vykdytojo atsakomybės Užsakovui dėl Sutarties įvykdymo. Vykdytojas visais atvejais lieka tiesiogiai atsakingas prieš Užsakovą už tinkamą savo prievolių pagal Sutartį vykdymą ir/ar bet kokią žalą (nuostolius), kuriuos Užsakovas ir/ar tretieji asmenys patiria dėl Vykdytojo ir/ar jo pasitelktų trečiųjų asmenų sutartinių įsipareigojimų pažeidimo.</w:t>
      </w:r>
    </w:p>
    <w:p w:rsidR="00DB2D42" w:rsidRPr="00315605" w:rsidRDefault="00DB2D42" w:rsidP="00EB53F6">
      <w:pPr>
        <w:widowControl w:val="0"/>
        <w:autoSpaceDE w:val="0"/>
        <w:autoSpaceDN w:val="0"/>
        <w:adjustRightInd w:val="0"/>
        <w:jc w:val="both"/>
        <w:rPr>
          <w:rFonts w:ascii="Times New Roman" w:hAnsi="Times New Roman"/>
          <w:sz w:val="22"/>
          <w:szCs w:val="22"/>
          <w:lang w:val="lt-LT"/>
        </w:rPr>
      </w:pPr>
    </w:p>
    <w:p w:rsidR="00EB53F6" w:rsidRPr="00315605" w:rsidRDefault="00EB53F6" w:rsidP="00EB53F6">
      <w:pPr>
        <w:rPr>
          <w:rFonts w:ascii="Times New Roman" w:hAnsi="Times New Roman"/>
          <w:b/>
          <w:sz w:val="22"/>
          <w:szCs w:val="22"/>
          <w:lang w:val="lt-LT"/>
        </w:rPr>
      </w:pPr>
      <w:r w:rsidRPr="00315605">
        <w:rPr>
          <w:rFonts w:ascii="Times New Roman" w:hAnsi="Times New Roman"/>
          <w:b/>
          <w:sz w:val="22"/>
          <w:szCs w:val="22"/>
          <w:lang w:val="lt-LT"/>
        </w:rPr>
        <w:t>15. Baigiamosios nuostatos</w:t>
      </w:r>
    </w:p>
    <w:p w:rsidR="00EB53F6" w:rsidRPr="00315605" w:rsidRDefault="00EB53F6" w:rsidP="00EB53F6">
      <w:pPr>
        <w:jc w:val="both"/>
        <w:rPr>
          <w:rFonts w:ascii="Times New Roman" w:hAnsi="Times New Roman"/>
          <w:sz w:val="22"/>
          <w:szCs w:val="22"/>
          <w:lang w:val="lt-LT"/>
        </w:rPr>
      </w:pPr>
      <w:r w:rsidRPr="00315605">
        <w:rPr>
          <w:rFonts w:ascii="Times New Roman" w:hAnsi="Times New Roman"/>
          <w:sz w:val="22"/>
          <w:szCs w:val="22"/>
          <w:lang w:val="lt-LT"/>
        </w:rPr>
        <w:t>15.1. Nė viena Šalis neturi teisės perleisti visų arba dalies teisių ir pareigų pagal šią Sutartį jokiai trečiajai šaliai be išankstinio raštiško kitos Šalies sutikimo.</w:t>
      </w:r>
    </w:p>
    <w:p w:rsidR="00EB53F6" w:rsidRPr="00315605" w:rsidRDefault="00EB53F6" w:rsidP="00EB53F6">
      <w:pPr>
        <w:jc w:val="both"/>
        <w:rPr>
          <w:rFonts w:ascii="Times New Roman" w:hAnsi="Times New Roman"/>
          <w:sz w:val="22"/>
          <w:szCs w:val="22"/>
          <w:lang w:val="lt-LT"/>
        </w:rPr>
      </w:pPr>
      <w:r w:rsidRPr="00315605">
        <w:rPr>
          <w:rFonts w:ascii="Times New Roman" w:hAnsi="Times New Roman"/>
          <w:sz w:val="22"/>
          <w:szCs w:val="22"/>
          <w:lang w:val="lt-LT"/>
        </w:rPr>
        <w:t xml:space="preserve">15.2. Bet kokios nuostatos negaliojimas ar prieštaravimas Lietuvos Respublikos įstatymams ar kitiems norminiams teisės aktams šioje Sutartyje neatleidžia Šalių nuo prisiimtų įsipareigojimų vykdymo. Šiuo atveju tokia nuostata turi būti pakeista atitinkančia teisės aktų reikalavimus kiek įmanoma artimesne Sutarties tikslui bei kitoms jos nuostatoms. </w:t>
      </w:r>
    </w:p>
    <w:p w:rsidR="00EB53F6" w:rsidRPr="00315605" w:rsidRDefault="00EB53F6" w:rsidP="00EB53F6">
      <w:pPr>
        <w:jc w:val="both"/>
        <w:rPr>
          <w:rFonts w:ascii="Times New Roman" w:hAnsi="Times New Roman"/>
          <w:sz w:val="22"/>
          <w:szCs w:val="22"/>
          <w:lang w:val="lt-LT"/>
        </w:rPr>
      </w:pPr>
      <w:r w:rsidRPr="00315605">
        <w:rPr>
          <w:rFonts w:ascii="Times New Roman" w:hAnsi="Times New Roman"/>
          <w:sz w:val="22"/>
          <w:szCs w:val="22"/>
          <w:lang w:val="lt-LT"/>
        </w:rPr>
        <w:t>15.3. Visus kitus klausimus, kurie neaptarti Sutartyje, reguliuoja Lietuvos Respublikos teisės aktai.</w:t>
      </w:r>
    </w:p>
    <w:p w:rsidR="0080514D" w:rsidRPr="0080514D" w:rsidRDefault="00EB53F6" w:rsidP="0080514D">
      <w:pPr>
        <w:jc w:val="both"/>
        <w:rPr>
          <w:rFonts w:ascii="Times New Roman" w:eastAsia="Arial" w:hAnsi="Times New Roman"/>
          <w:sz w:val="22"/>
          <w:szCs w:val="22"/>
          <w:lang w:val="lt-LT"/>
        </w:rPr>
      </w:pPr>
      <w:r w:rsidRPr="00315605">
        <w:rPr>
          <w:rFonts w:ascii="Times New Roman" w:hAnsi="Times New Roman"/>
          <w:sz w:val="22"/>
          <w:szCs w:val="22"/>
          <w:lang w:val="lt-LT"/>
        </w:rPr>
        <w:t xml:space="preserve">15.4. </w:t>
      </w:r>
      <w:r w:rsidR="0080514D" w:rsidRPr="0080514D">
        <w:rPr>
          <w:rFonts w:ascii="Times New Roman" w:eastAsia="Arial" w:hAnsi="Times New Roman"/>
          <w:sz w:val="22"/>
          <w:szCs w:val="22"/>
          <w:lang w:val="lt-LT"/>
        </w:rPr>
        <w:t>Sutartis laikoma sudaryta, kai Šalys ranka, arba kvalifikuotu elektroniniu parašu, ją pasirašo. Jeigu Šalys Sutartį pasirašo ne vienu metu, Sutartis laikoma sudaryta tą dieną, kai Sutartį pasirašo paskutinioji Šalis.</w:t>
      </w:r>
    </w:p>
    <w:p w:rsidR="0080514D" w:rsidRPr="0080514D" w:rsidRDefault="00EB53F6" w:rsidP="0080514D">
      <w:pPr>
        <w:jc w:val="both"/>
        <w:rPr>
          <w:rFonts w:ascii="Times New Roman" w:hAnsi="Times New Roman"/>
          <w:sz w:val="22"/>
          <w:szCs w:val="22"/>
          <w:lang w:val="lt-LT" w:eastAsia="en-US"/>
        </w:rPr>
      </w:pPr>
      <w:r w:rsidRPr="00315605">
        <w:rPr>
          <w:rFonts w:ascii="Times New Roman" w:hAnsi="Times New Roman"/>
          <w:sz w:val="22"/>
          <w:szCs w:val="22"/>
          <w:lang w:val="lt-LT"/>
        </w:rPr>
        <w:t xml:space="preserve">15.5. </w:t>
      </w:r>
      <w:r w:rsidR="0080514D" w:rsidRPr="0080514D">
        <w:rPr>
          <w:rFonts w:ascii="Times New Roman" w:hAnsi="Times New Roman"/>
          <w:sz w:val="22"/>
          <w:szCs w:val="22"/>
          <w:lang w:val="lt-LT" w:eastAsia="en-US"/>
        </w:rPr>
        <w:t>Šalys patvirtina, kad Sutartį perskaitė, suprato jos turinį ir pasekmes, priėmė ją kaip atitinkančią jų tikslus ir pasirašė aukščiau nurodyta data.</w:t>
      </w:r>
    </w:p>
    <w:p w:rsidR="00EB53F6" w:rsidRPr="00315605" w:rsidRDefault="00EB53F6" w:rsidP="00EB53F6">
      <w:pPr>
        <w:jc w:val="both"/>
        <w:rPr>
          <w:rFonts w:ascii="Times New Roman" w:hAnsi="Times New Roman"/>
          <w:sz w:val="22"/>
          <w:szCs w:val="22"/>
          <w:lang w:val="lt-LT"/>
        </w:rPr>
      </w:pPr>
      <w:r w:rsidRPr="00315605">
        <w:rPr>
          <w:rFonts w:ascii="Times New Roman" w:hAnsi="Times New Roman"/>
          <w:sz w:val="22"/>
          <w:szCs w:val="22"/>
          <w:lang w:val="lt-LT"/>
        </w:rPr>
        <w:t>15.6. Sutarties priedai:</w:t>
      </w:r>
    </w:p>
    <w:p w:rsidR="00EB53F6" w:rsidRPr="00315605" w:rsidRDefault="00EB53F6" w:rsidP="00EB53F6">
      <w:pPr>
        <w:pStyle w:val="Sraopastraipa"/>
        <w:numPr>
          <w:ilvl w:val="2"/>
          <w:numId w:val="4"/>
        </w:numPr>
        <w:tabs>
          <w:tab w:val="left" w:pos="284"/>
          <w:tab w:val="left" w:pos="426"/>
          <w:tab w:val="left" w:pos="709"/>
          <w:tab w:val="left" w:pos="993"/>
          <w:tab w:val="left" w:pos="1134"/>
        </w:tabs>
        <w:spacing w:after="0" w:line="240" w:lineRule="auto"/>
        <w:ind w:left="0" w:firstLine="567"/>
        <w:jc w:val="both"/>
        <w:rPr>
          <w:rFonts w:ascii="Times New Roman" w:hAnsi="Times New Roman"/>
        </w:rPr>
      </w:pPr>
      <w:r w:rsidRPr="00315605">
        <w:rPr>
          <w:rFonts w:ascii="Times New Roman" w:hAnsi="Times New Roman"/>
        </w:rPr>
        <w:t xml:space="preserve">1 priedas – </w:t>
      </w:r>
      <w:r w:rsidR="0080514D">
        <w:rPr>
          <w:rFonts w:ascii="Times New Roman" w:hAnsi="Times New Roman"/>
        </w:rPr>
        <w:t xml:space="preserve">Pirkimo dokumentai, </w:t>
      </w:r>
      <w:r w:rsidRPr="00315605">
        <w:rPr>
          <w:rFonts w:ascii="Times New Roman" w:hAnsi="Times New Roman"/>
        </w:rPr>
        <w:t>Techninė specifikacija;</w:t>
      </w:r>
    </w:p>
    <w:p w:rsidR="00EB53F6" w:rsidRPr="00315605" w:rsidRDefault="00EB53F6" w:rsidP="00EB53F6">
      <w:pPr>
        <w:pStyle w:val="Sraopastraipa"/>
        <w:numPr>
          <w:ilvl w:val="2"/>
          <w:numId w:val="4"/>
        </w:numPr>
        <w:tabs>
          <w:tab w:val="left" w:pos="284"/>
          <w:tab w:val="left" w:pos="426"/>
          <w:tab w:val="left" w:pos="709"/>
          <w:tab w:val="left" w:pos="993"/>
          <w:tab w:val="left" w:pos="1134"/>
        </w:tabs>
        <w:spacing w:after="0" w:line="240" w:lineRule="auto"/>
        <w:ind w:left="0" w:firstLine="567"/>
        <w:jc w:val="both"/>
        <w:rPr>
          <w:rFonts w:ascii="Times New Roman" w:hAnsi="Times New Roman"/>
          <w:b/>
        </w:rPr>
      </w:pPr>
      <w:r w:rsidRPr="00315605">
        <w:rPr>
          <w:rFonts w:ascii="Times New Roman" w:hAnsi="Times New Roman"/>
        </w:rPr>
        <w:t>2 priedas – Vykdytojo pasiūlymas.</w:t>
      </w:r>
    </w:p>
    <w:p w:rsidR="009425D6" w:rsidRPr="00315605" w:rsidRDefault="009425D6" w:rsidP="009425D6">
      <w:pPr>
        <w:rPr>
          <w:rFonts w:ascii="Times New Roman" w:hAnsi="Times New Roman"/>
          <w:sz w:val="22"/>
          <w:szCs w:val="22"/>
          <w:lang w:val="lt-LT"/>
        </w:rPr>
      </w:pPr>
      <w:r w:rsidRPr="00315605">
        <w:rPr>
          <w:rFonts w:ascii="Times New Roman" w:hAnsi="Times New Roman"/>
          <w:b/>
          <w:bCs/>
          <w:sz w:val="22"/>
          <w:szCs w:val="22"/>
          <w:lang w:val="lt-LT"/>
        </w:rPr>
        <w:tab/>
      </w:r>
    </w:p>
    <w:p w:rsidR="009425D6" w:rsidRPr="00315605" w:rsidRDefault="009425D6" w:rsidP="00770B41">
      <w:pPr>
        <w:rPr>
          <w:rFonts w:ascii="Times New Roman" w:hAnsi="Times New Roman"/>
          <w:b/>
          <w:sz w:val="22"/>
          <w:szCs w:val="22"/>
          <w:lang w:val="lt-LT"/>
        </w:rPr>
      </w:pPr>
    </w:p>
    <w:sectPr w:rsidR="009425D6" w:rsidRPr="00315605" w:rsidSect="00BE39DC">
      <w:headerReference w:type="even" r:id="rId14"/>
      <w:headerReference w:type="default" r:id="rId15"/>
      <w:pgSz w:w="12240" w:h="15840" w:code="1"/>
      <w:pgMar w:top="567" w:right="567" w:bottom="567" w:left="964" w:header="709" w:footer="567" w:gutter="0"/>
      <w:pgNumType w:chapStyle="1"/>
      <w:cols w:space="72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587E1D" w:rsidRDefault="00587E1D">
      <w:r>
        <w:separator/>
      </w:r>
    </w:p>
  </w:endnote>
  <w:endnote w:type="continuationSeparator" w:id="0">
    <w:p w:rsidR="00587E1D" w:rsidRDefault="00587E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ew York">
    <w:altName w:val="Times New Roman"/>
    <w:panose1 w:val="02040503060506020304"/>
    <w:charset w:val="00"/>
    <w:family w:val="roman"/>
    <w:notTrueType/>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
    <w:panose1 w:val="02020603050405020304"/>
    <w:charset w:val="BA"/>
    <w:family w:val="roman"/>
    <w:pitch w:val="variable"/>
    <w:sig w:usb0="E0002EFF" w:usb1="C000785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587E1D" w:rsidRDefault="00587E1D">
      <w:r>
        <w:separator/>
      </w:r>
    </w:p>
  </w:footnote>
  <w:footnote w:type="continuationSeparator" w:id="0">
    <w:p w:rsidR="00587E1D" w:rsidRDefault="00587E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266B51" w:rsidRDefault="00266B51" w:rsidP="00D958CA">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rsidR="00266B51" w:rsidRDefault="00266B51" w:rsidP="00D958CA">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266B51" w:rsidRPr="006C7684" w:rsidRDefault="00266B51">
    <w:pPr>
      <w:pStyle w:val="Antrats"/>
      <w:jc w:val="center"/>
      <w:rPr>
        <w:sz w:val="20"/>
      </w:rPr>
    </w:pPr>
    <w:r w:rsidRPr="006C7684">
      <w:rPr>
        <w:sz w:val="20"/>
      </w:rPr>
      <w:fldChar w:fldCharType="begin"/>
    </w:r>
    <w:r w:rsidRPr="006C7684">
      <w:rPr>
        <w:sz w:val="20"/>
      </w:rPr>
      <w:instrText>PAGE   \* MERGEFORMAT</w:instrText>
    </w:r>
    <w:r w:rsidRPr="006C7684">
      <w:rPr>
        <w:sz w:val="20"/>
      </w:rPr>
      <w:fldChar w:fldCharType="separate"/>
    </w:r>
    <w:r w:rsidR="00FA7EA6" w:rsidRPr="00FA7EA6">
      <w:rPr>
        <w:noProof/>
        <w:sz w:val="20"/>
        <w:lang w:val="lt-LT"/>
      </w:rPr>
      <w:t>18</w:t>
    </w:r>
    <w:r w:rsidRPr="006C7684">
      <w:rPr>
        <w:sz w:val="20"/>
      </w:rPr>
      <w:fldChar w:fldCharType="end"/>
    </w:r>
  </w:p>
  <w:p w:rsidR="00266B51" w:rsidRPr="009B219B" w:rsidRDefault="00266B51" w:rsidP="00D958CA">
    <w:pPr>
      <w:pStyle w:val="Antrats"/>
      <w:tabs>
        <w:tab w:val="left" w:pos="4520"/>
        <w:tab w:val="right" w:pos="8980"/>
      </w:tabs>
      <w:ind w:right="360"/>
      <w:rPr>
        <w:rFonts w:ascii="Times" w:hAnsi="Time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3C30094"/>
    <w:multiLevelType w:val="hybridMultilevel"/>
    <w:tmpl w:val="FFFFFFFF"/>
    <w:lvl w:ilvl="0" w:tplc="A9BC0BD6">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 w15:restartNumberingAfterBreak="0">
    <w:nsid w:val="0C0F56BA"/>
    <w:multiLevelType w:val="hybridMultilevel"/>
    <w:tmpl w:val="260C126E"/>
    <w:lvl w:ilvl="0" w:tplc="71F892E0">
      <w:start w:val="1"/>
      <w:numFmt w:val="decimal"/>
      <w:lvlText w:val="%1."/>
      <w:lvlJc w:val="left"/>
      <w:pPr>
        <w:ind w:left="720" w:hanging="360"/>
      </w:pPr>
      <w:rPr>
        <w:b/>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 w15:restartNumberingAfterBreak="0">
    <w:nsid w:val="467B0F5A"/>
    <w:multiLevelType w:val="multilevel"/>
    <w:tmpl w:val="EF44AC54"/>
    <w:lvl w:ilvl="0">
      <w:start w:val="15"/>
      <w:numFmt w:val="decimal"/>
      <w:lvlText w:val="%1."/>
      <w:lvlJc w:val="left"/>
      <w:pPr>
        <w:ind w:left="660" w:hanging="660"/>
      </w:pPr>
      <w:rPr>
        <w:rFonts w:cs="Times New Roman" w:hint="default"/>
      </w:rPr>
    </w:lvl>
    <w:lvl w:ilvl="1">
      <w:start w:val="6"/>
      <w:numFmt w:val="decimal"/>
      <w:lvlText w:val="%1.%2."/>
      <w:lvlJc w:val="left"/>
      <w:pPr>
        <w:ind w:left="1650" w:hanging="660"/>
      </w:pPr>
      <w:rPr>
        <w:rFonts w:cs="Times New Roman" w:hint="default"/>
      </w:rPr>
    </w:lvl>
    <w:lvl w:ilvl="2">
      <w:start w:val="1"/>
      <w:numFmt w:val="decimal"/>
      <w:lvlText w:val="%1.%2.%3."/>
      <w:lvlJc w:val="left"/>
      <w:pPr>
        <w:ind w:left="1430" w:hanging="720"/>
      </w:pPr>
      <w:rPr>
        <w:rFonts w:cs="Times New Roman" w:hint="default"/>
        <w:b w:val="0"/>
      </w:rPr>
    </w:lvl>
    <w:lvl w:ilvl="3">
      <w:start w:val="1"/>
      <w:numFmt w:val="decimal"/>
      <w:lvlText w:val="%1.%2.%3.%4."/>
      <w:lvlJc w:val="left"/>
      <w:pPr>
        <w:ind w:left="3690" w:hanging="720"/>
      </w:pPr>
      <w:rPr>
        <w:rFonts w:cs="Times New Roman" w:hint="default"/>
      </w:rPr>
    </w:lvl>
    <w:lvl w:ilvl="4">
      <w:start w:val="1"/>
      <w:numFmt w:val="decimal"/>
      <w:lvlText w:val="%1.%2.%3.%4.%5."/>
      <w:lvlJc w:val="left"/>
      <w:pPr>
        <w:ind w:left="5040" w:hanging="1080"/>
      </w:pPr>
      <w:rPr>
        <w:rFonts w:cs="Times New Roman" w:hint="default"/>
      </w:rPr>
    </w:lvl>
    <w:lvl w:ilvl="5">
      <w:start w:val="1"/>
      <w:numFmt w:val="decimal"/>
      <w:lvlText w:val="%1.%2.%3.%4.%5.%6."/>
      <w:lvlJc w:val="left"/>
      <w:pPr>
        <w:ind w:left="6030" w:hanging="1080"/>
      </w:pPr>
      <w:rPr>
        <w:rFonts w:cs="Times New Roman" w:hint="default"/>
      </w:rPr>
    </w:lvl>
    <w:lvl w:ilvl="6">
      <w:start w:val="1"/>
      <w:numFmt w:val="decimal"/>
      <w:lvlText w:val="%1.%2.%3.%4.%5.%6.%7."/>
      <w:lvlJc w:val="left"/>
      <w:pPr>
        <w:ind w:left="7380" w:hanging="1440"/>
      </w:pPr>
      <w:rPr>
        <w:rFonts w:cs="Times New Roman" w:hint="default"/>
      </w:rPr>
    </w:lvl>
    <w:lvl w:ilvl="7">
      <w:start w:val="1"/>
      <w:numFmt w:val="decimal"/>
      <w:lvlText w:val="%1.%2.%3.%4.%5.%6.%7.%8."/>
      <w:lvlJc w:val="left"/>
      <w:pPr>
        <w:ind w:left="8370" w:hanging="1440"/>
      </w:pPr>
      <w:rPr>
        <w:rFonts w:cs="Times New Roman" w:hint="default"/>
      </w:rPr>
    </w:lvl>
    <w:lvl w:ilvl="8">
      <w:start w:val="1"/>
      <w:numFmt w:val="decimal"/>
      <w:lvlText w:val="%1.%2.%3.%4.%5.%6.%7.%8.%9."/>
      <w:lvlJc w:val="left"/>
      <w:pPr>
        <w:ind w:left="9720" w:hanging="1800"/>
      </w:pPr>
      <w:rPr>
        <w:rFonts w:cs="Times New Roman" w:hint="default"/>
      </w:rPr>
    </w:lvl>
  </w:abstractNum>
  <w:abstractNum w:abstractNumId="4" w15:restartNumberingAfterBreak="0">
    <w:nsid w:val="4C1918E9"/>
    <w:multiLevelType w:val="multilevel"/>
    <w:tmpl w:val="FC92F824"/>
    <w:lvl w:ilvl="0">
      <w:start w:val="1"/>
      <w:numFmt w:val="decimal"/>
      <w:lvlText w:val="%1."/>
      <w:lvlJc w:val="left"/>
      <w:pPr>
        <w:tabs>
          <w:tab w:val="num" w:pos="720"/>
        </w:tabs>
        <w:ind w:left="720" w:hanging="360"/>
      </w:pPr>
      <w:rPr>
        <w:rFonts w:hint="default"/>
      </w:rPr>
    </w:lvl>
    <w:lvl w:ilvl="1">
      <w:start w:val="1"/>
      <w:numFmt w:val="decimal"/>
      <w:isLgl/>
      <w:lvlText w:val="%1.%2."/>
      <w:lvlJc w:val="left"/>
      <w:pPr>
        <w:ind w:left="825" w:hanging="46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15:restartNumberingAfterBreak="0">
    <w:nsid w:val="4D83683A"/>
    <w:multiLevelType w:val="multilevel"/>
    <w:tmpl w:val="7528E50E"/>
    <w:lvl w:ilvl="0">
      <w:start w:val="15"/>
      <w:numFmt w:val="decimal"/>
      <w:lvlText w:val="%1."/>
      <w:lvlJc w:val="left"/>
      <w:pPr>
        <w:ind w:left="660" w:hanging="660"/>
      </w:pPr>
      <w:rPr>
        <w:rFonts w:cs="Times New Roman" w:hint="default"/>
      </w:rPr>
    </w:lvl>
    <w:lvl w:ilvl="1">
      <w:start w:val="7"/>
      <w:numFmt w:val="decimal"/>
      <w:lvlText w:val="%1.%2."/>
      <w:lvlJc w:val="left"/>
      <w:pPr>
        <w:ind w:left="1303" w:hanging="660"/>
      </w:pPr>
      <w:rPr>
        <w:rFonts w:cs="Times New Roman" w:hint="default"/>
      </w:rPr>
    </w:lvl>
    <w:lvl w:ilvl="2">
      <w:start w:val="1"/>
      <w:numFmt w:val="decimal"/>
      <w:lvlText w:val="%1.%2.%3."/>
      <w:lvlJc w:val="left"/>
      <w:pPr>
        <w:ind w:left="1430" w:hanging="720"/>
      </w:pPr>
      <w:rPr>
        <w:rFonts w:cs="Times New Roman" w:hint="default"/>
      </w:rPr>
    </w:lvl>
    <w:lvl w:ilvl="3">
      <w:start w:val="1"/>
      <w:numFmt w:val="decimal"/>
      <w:lvlText w:val="%1.%2.%3.%4."/>
      <w:lvlJc w:val="left"/>
      <w:pPr>
        <w:ind w:left="2649" w:hanging="720"/>
      </w:pPr>
      <w:rPr>
        <w:rFonts w:cs="Times New Roman" w:hint="default"/>
      </w:rPr>
    </w:lvl>
    <w:lvl w:ilvl="4">
      <w:start w:val="1"/>
      <w:numFmt w:val="decimal"/>
      <w:lvlText w:val="%1.%2.%3.%4.%5."/>
      <w:lvlJc w:val="left"/>
      <w:pPr>
        <w:ind w:left="3652" w:hanging="1080"/>
      </w:pPr>
      <w:rPr>
        <w:rFonts w:cs="Times New Roman" w:hint="default"/>
      </w:rPr>
    </w:lvl>
    <w:lvl w:ilvl="5">
      <w:start w:val="1"/>
      <w:numFmt w:val="decimal"/>
      <w:lvlText w:val="%1.%2.%3.%4.%5.%6."/>
      <w:lvlJc w:val="left"/>
      <w:pPr>
        <w:ind w:left="4295" w:hanging="1080"/>
      </w:pPr>
      <w:rPr>
        <w:rFonts w:cs="Times New Roman" w:hint="default"/>
      </w:rPr>
    </w:lvl>
    <w:lvl w:ilvl="6">
      <w:start w:val="1"/>
      <w:numFmt w:val="decimal"/>
      <w:lvlText w:val="%1.%2.%3.%4.%5.%6.%7."/>
      <w:lvlJc w:val="left"/>
      <w:pPr>
        <w:ind w:left="5298" w:hanging="1440"/>
      </w:pPr>
      <w:rPr>
        <w:rFonts w:cs="Times New Roman" w:hint="default"/>
      </w:rPr>
    </w:lvl>
    <w:lvl w:ilvl="7">
      <w:start w:val="1"/>
      <w:numFmt w:val="decimal"/>
      <w:lvlText w:val="%1.%2.%3.%4.%5.%6.%7.%8."/>
      <w:lvlJc w:val="left"/>
      <w:pPr>
        <w:ind w:left="5941" w:hanging="1440"/>
      </w:pPr>
      <w:rPr>
        <w:rFonts w:cs="Times New Roman" w:hint="default"/>
      </w:rPr>
    </w:lvl>
    <w:lvl w:ilvl="8">
      <w:start w:val="1"/>
      <w:numFmt w:val="decimal"/>
      <w:lvlText w:val="%1.%2.%3.%4.%5.%6.%7.%8.%9."/>
      <w:lvlJc w:val="left"/>
      <w:pPr>
        <w:ind w:left="6944" w:hanging="1800"/>
      </w:pPr>
      <w:rPr>
        <w:rFonts w:cs="Times New Roman" w:hint="default"/>
      </w:rPr>
    </w:lvl>
  </w:abstractNum>
  <w:abstractNum w:abstractNumId="6" w15:restartNumberingAfterBreak="0">
    <w:nsid w:val="613F00E0"/>
    <w:multiLevelType w:val="hybridMultilevel"/>
    <w:tmpl w:val="887A3BA2"/>
    <w:lvl w:ilvl="0" w:tplc="04270001">
      <w:start w:val="6"/>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68682C39"/>
    <w:multiLevelType w:val="hybridMultilevel"/>
    <w:tmpl w:val="7BEEF228"/>
    <w:lvl w:ilvl="0" w:tplc="E5CC7A90">
      <w:start w:val="1"/>
      <w:numFmt w:val="decimal"/>
      <w:lvlText w:val="%1)"/>
      <w:lvlJc w:val="left"/>
      <w:pPr>
        <w:ind w:left="720" w:hanging="360"/>
      </w:pPr>
      <w:rPr>
        <w:rFonts w:hint="default"/>
        <w:i w:val="0"/>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6A10258A"/>
    <w:multiLevelType w:val="multilevel"/>
    <w:tmpl w:val="2E54C01E"/>
    <w:name w:val="WW8Num17"/>
    <w:lvl w:ilvl="0">
      <w:start w:val="14"/>
      <w:numFmt w:val="decimal"/>
      <w:lvlText w:val=""/>
      <w:lvlJc w:val="left"/>
      <w:pPr>
        <w:tabs>
          <w:tab w:val="num" w:pos="360"/>
        </w:tabs>
        <w:ind w:left="360" w:hanging="360"/>
      </w:pPr>
    </w:lvl>
    <w:lvl w:ilvl="1">
      <w:start w:val="3"/>
      <w:numFmt w:val="decimal"/>
      <w:isLgl/>
      <w:lvlText w:val="%1.%2."/>
      <w:lvlJc w:val="left"/>
      <w:pPr>
        <w:tabs>
          <w:tab w:val="num" w:pos="1193"/>
        </w:tabs>
        <w:ind w:left="1193" w:hanging="484"/>
      </w:pPr>
    </w:lvl>
    <w:lvl w:ilvl="2">
      <w:start w:val="1"/>
      <w:numFmt w:val="decimal"/>
      <w:isLgl/>
      <w:lvlText w:val="%1.%2.%3."/>
      <w:lvlJc w:val="left"/>
      <w:pPr>
        <w:tabs>
          <w:tab w:val="num" w:pos="2138"/>
        </w:tabs>
        <w:ind w:left="2138" w:hanging="720"/>
      </w:pPr>
    </w:lvl>
    <w:lvl w:ilvl="3">
      <w:start w:val="1"/>
      <w:numFmt w:val="decimal"/>
      <w:isLgl/>
      <w:lvlText w:val="%1.%2.%3.%4."/>
      <w:lvlJc w:val="left"/>
      <w:pPr>
        <w:tabs>
          <w:tab w:val="num" w:pos="2847"/>
        </w:tabs>
        <w:ind w:left="2847" w:hanging="720"/>
      </w:pPr>
    </w:lvl>
    <w:lvl w:ilvl="4">
      <w:start w:val="1"/>
      <w:numFmt w:val="decimal"/>
      <w:isLgl/>
      <w:lvlText w:val="%1.%2.%3.%4.%5."/>
      <w:lvlJc w:val="left"/>
      <w:pPr>
        <w:tabs>
          <w:tab w:val="num" w:pos="3916"/>
        </w:tabs>
        <w:ind w:left="3916" w:hanging="1080"/>
      </w:pPr>
    </w:lvl>
    <w:lvl w:ilvl="5">
      <w:start w:val="1"/>
      <w:numFmt w:val="decimal"/>
      <w:isLgl/>
      <w:lvlText w:val="%1.%2.%3.%4.%5.%6."/>
      <w:lvlJc w:val="left"/>
      <w:pPr>
        <w:tabs>
          <w:tab w:val="num" w:pos="4625"/>
        </w:tabs>
        <w:ind w:left="4625" w:hanging="1080"/>
      </w:pPr>
    </w:lvl>
    <w:lvl w:ilvl="6">
      <w:start w:val="1"/>
      <w:numFmt w:val="decimal"/>
      <w:isLgl/>
      <w:lvlText w:val="%1.%2.%3.%4.%5.%6.%7."/>
      <w:lvlJc w:val="left"/>
      <w:pPr>
        <w:tabs>
          <w:tab w:val="num" w:pos="5694"/>
        </w:tabs>
        <w:ind w:left="5694" w:hanging="1440"/>
      </w:pPr>
    </w:lvl>
    <w:lvl w:ilvl="7">
      <w:start w:val="1"/>
      <w:numFmt w:val="decimal"/>
      <w:isLgl/>
      <w:lvlText w:val="%1.%2.%3.%4.%5.%6.%7.%8."/>
      <w:lvlJc w:val="left"/>
      <w:pPr>
        <w:tabs>
          <w:tab w:val="num" w:pos="6403"/>
        </w:tabs>
        <w:ind w:left="6403" w:hanging="1440"/>
      </w:pPr>
    </w:lvl>
    <w:lvl w:ilvl="8">
      <w:start w:val="1"/>
      <w:numFmt w:val="decimal"/>
      <w:isLgl/>
      <w:lvlText w:val="%1.%2.%3.%4.%5.%6.%7.%8.%9."/>
      <w:lvlJc w:val="left"/>
      <w:pPr>
        <w:tabs>
          <w:tab w:val="num" w:pos="7472"/>
        </w:tabs>
        <w:ind w:left="7472" w:hanging="1800"/>
      </w:pPr>
    </w:lvl>
  </w:abstractNum>
  <w:num w:numId="1" w16cid:durableId="821117180">
    <w:abstractNumId w:val="4"/>
  </w:num>
  <w:num w:numId="2" w16cid:durableId="943614592">
    <w:abstractNumId w:val="6"/>
  </w:num>
  <w:num w:numId="3" w16cid:durableId="186748022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74475136">
    <w:abstractNumId w:val="3"/>
  </w:num>
  <w:num w:numId="5" w16cid:durableId="403798291">
    <w:abstractNumId w:val="5"/>
  </w:num>
  <w:num w:numId="6" w16cid:durableId="518932729">
    <w:abstractNumId w:val="1"/>
  </w:num>
  <w:num w:numId="7" w16cid:durableId="1512987228">
    <w:abstractNumId w:val="7"/>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lt-LT" w:vendorID="7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58CA"/>
    <w:rsid w:val="00000156"/>
    <w:rsid w:val="0000275D"/>
    <w:rsid w:val="0000286F"/>
    <w:rsid w:val="00004967"/>
    <w:rsid w:val="000059EE"/>
    <w:rsid w:val="00007564"/>
    <w:rsid w:val="00010BD0"/>
    <w:rsid w:val="00010CDB"/>
    <w:rsid w:val="000116D1"/>
    <w:rsid w:val="00011977"/>
    <w:rsid w:val="00011A6A"/>
    <w:rsid w:val="000120B0"/>
    <w:rsid w:val="000121EF"/>
    <w:rsid w:val="00012CD3"/>
    <w:rsid w:val="00012CD4"/>
    <w:rsid w:val="000131F6"/>
    <w:rsid w:val="00013978"/>
    <w:rsid w:val="000139BC"/>
    <w:rsid w:val="00013F79"/>
    <w:rsid w:val="00013FFC"/>
    <w:rsid w:val="0001661E"/>
    <w:rsid w:val="0001770A"/>
    <w:rsid w:val="00017F1C"/>
    <w:rsid w:val="00020802"/>
    <w:rsid w:val="00020DD3"/>
    <w:rsid w:val="00020F2F"/>
    <w:rsid w:val="000219AE"/>
    <w:rsid w:val="000219C3"/>
    <w:rsid w:val="00022197"/>
    <w:rsid w:val="00022585"/>
    <w:rsid w:val="00022870"/>
    <w:rsid w:val="00023D9C"/>
    <w:rsid w:val="00025A11"/>
    <w:rsid w:val="00025C35"/>
    <w:rsid w:val="00026050"/>
    <w:rsid w:val="0002688D"/>
    <w:rsid w:val="00026A97"/>
    <w:rsid w:val="00030214"/>
    <w:rsid w:val="000304DD"/>
    <w:rsid w:val="00030D8E"/>
    <w:rsid w:val="00032002"/>
    <w:rsid w:val="0003317D"/>
    <w:rsid w:val="000336DB"/>
    <w:rsid w:val="000342C1"/>
    <w:rsid w:val="000350B4"/>
    <w:rsid w:val="00035783"/>
    <w:rsid w:val="00036A7F"/>
    <w:rsid w:val="00036D69"/>
    <w:rsid w:val="000379D5"/>
    <w:rsid w:val="00041190"/>
    <w:rsid w:val="0004121C"/>
    <w:rsid w:val="00041B14"/>
    <w:rsid w:val="000426F4"/>
    <w:rsid w:val="000437BD"/>
    <w:rsid w:val="000437D5"/>
    <w:rsid w:val="00043A9B"/>
    <w:rsid w:val="00043C5C"/>
    <w:rsid w:val="00045F01"/>
    <w:rsid w:val="00046720"/>
    <w:rsid w:val="00046AFB"/>
    <w:rsid w:val="00050C5E"/>
    <w:rsid w:val="00051756"/>
    <w:rsid w:val="000521E5"/>
    <w:rsid w:val="00052ED8"/>
    <w:rsid w:val="000531F6"/>
    <w:rsid w:val="00053CE7"/>
    <w:rsid w:val="00053DA8"/>
    <w:rsid w:val="00053EB4"/>
    <w:rsid w:val="00054DBB"/>
    <w:rsid w:val="000624FE"/>
    <w:rsid w:val="00062AE2"/>
    <w:rsid w:val="00065692"/>
    <w:rsid w:val="000662F8"/>
    <w:rsid w:val="0006648D"/>
    <w:rsid w:val="00066575"/>
    <w:rsid w:val="00066B56"/>
    <w:rsid w:val="00066DD9"/>
    <w:rsid w:val="0006763D"/>
    <w:rsid w:val="00073508"/>
    <w:rsid w:val="000739B9"/>
    <w:rsid w:val="000741F1"/>
    <w:rsid w:val="0007661F"/>
    <w:rsid w:val="000766AA"/>
    <w:rsid w:val="00076899"/>
    <w:rsid w:val="000773BD"/>
    <w:rsid w:val="000774A0"/>
    <w:rsid w:val="00080C77"/>
    <w:rsid w:val="00080D3E"/>
    <w:rsid w:val="000841D2"/>
    <w:rsid w:val="000843A0"/>
    <w:rsid w:val="00084698"/>
    <w:rsid w:val="000850AC"/>
    <w:rsid w:val="00085EB6"/>
    <w:rsid w:val="00086BEA"/>
    <w:rsid w:val="00087128"/>
    <w:rsid w:val="00090A05"/>
    <w:rsid w:val="00090E88"/>
    <w:rsid w:val="00091350"/>
    <w:rsid w:val="00092A7B"/>
    <w:rsid w:val="00092E49"/>
    <w:rsid w:val="00093385"/>
    <w:rsid w:val="00094399"/>
    <w:rsid w:val="000953CE"/>
    <w:rsid w:val="000967AD"/>
    <w:rsid w:val="000978D2"/>
    <w:rsid w:val="000A0BE1"/>
    <w:rsid w:val="000A157D"/>
    <w:rsid w:val="000A1B9B"/>
    <w:rsid w:val="000A248B"/>
    <w:rsid w:val="000A37B6"/>
    <w:rsid w:val="000A381E"/>
    <w:rsid w:val="000A3CF0"/>
    <w:rsid w:val="000A3E7C"/>
    <w:rsid w:val="000A4344"/>
    <w:rsid w:val="000A4541"/>
    <w:rsid w:val="000A47FE"/>
    <w:rsid w:val="000A6726"/>
    <w:rsid w:val="000A6867"/>
    <w:rsid w:val="000A7AC5"/>
    <w:rsid w:val="000A7F1F"/>
    <w:rsid w:val="000B17D7"/>
    <w:rsid w:val="000B1992"/>
    <w:rsid w:val="000B1D37"/>
    <w:rsid w:val="000B27D5"/>
    <w:rsid w:val="000B3678"/>
    <w:rsid w:val="000B3CF5"/>
    <w:rsid w:val="000B5777"/>
    <w:rsid w:val="000C0009"/>
    <w:rsid w:val="000C0AE2"/>
    <w:rsid w:val="000C0CE2"/>
    <w:rsid w:val="000C1799"/>
    <w:rsid w:val="000C1B1B"/>
    <w:rsid w:val="000C2458"/>
    <w:rsid w:val="000C29F2"/>
    <w:rsid w:val="000C2F35"/>
    <w:rsid w:val="000C31AE"/>
    <w:rsid w:val="000C3C70"/>
    <w:rsid w:val="000C3CB7"/>
    <w:rsid w:val="000C5239"/>
    <w:rsid w:val="000C6840"/>
    <w:rsid w:val="000C7D1A"/>
    <w:rsid w:val="000D0944"/>
    <w:rsid w:val="000D11EB"/>
    <w:rsid w:val="000D1B76"/>
    <w:rsid w:val="000D1B9C"/>
    <w:rsid w:val="000D1C13"/>
    <w:rsid w:val="000D3A55"/>
    <w:rsid w:val="000D3C59"/>
    <w:rsid w:val="000D437A"/>
    <w:rsid w:val="000D4D3B"/>
    <w:rsid w:val="000D51D4"/>
    <w:rsid w:val="000D6F3F"/>
    <w:rsid w:val="000E03B8"/>
    <w:rsid w:val="000E1541"/>
    <w:rsid w:val="000E15DE"/>
    <w:rsid w:val="000E1709"/>
    <w:rsid w:val="000E2BF3"/>
    <w:rsid w:val="000E31CF"/>
    <w:rsid w:val="000E37A4"/>
    <w:rsid w:val="000E3987"/>
    <w:rsid w:val="000E3DC7"/>
    <w:rsid w:val="000E3F99"/>
    <w:rsid w:val="000E4C8B"/>
    <w:rsid w:val="000E510C"/>
    <w:rsid w:val="000E63B5"/>
    <w:rsid w:val="000E641F"/>
    <w:rsid w:val="000E65F4"/>
    <w:rsid w:val="000E6F20"/>
    <w:rsid w:val="000E6F87"/>
    <w:rsid w:val="000E728B"/>
    <w:rsid w:val="000E7410"/>
    <w:rsid w:val="000E7EB0"/>
    <w:rsid w:val="000F049E"/>
    <w:rsid w:val="000F0DBA"/>
    <w:rsid w:val="000F146F"/>
    <w:rsid w:val="000F1565"/>
    <w:rsid w:val="000F1678"/>
    <w:rsid w:val="000F176A"/>
    <w:rsid w:val="000F30CE"/>
    <w:rsid w:val="000F30E4"/>
    <w:rsid w:val="000F38DA"/>
    <w:rsid w:val="000F3C41"/>
    <w:rsid w:val="000F3C93"/>
    <w:rsid w:val="000F44B0"/>
    <w:rsid w:val="000F73FA"/>
    <w:rsid w:val="000F7405"/>
    <w:rsid w:val="000F7499"/>
    <w:rsid w:val="000F7F90"/>
    <w:rsid w:val="00100552"/>
    <w:rsid w:val="00100836"/>
    <w:rsid w:val="0010177E"/>
    <w:rsid w:val="0010180D"/>
    <w:rsid w:val="00102487"/>
    <w:rsid w:val="001025A3"/>
    <w:rsid w:val="0010268D"/>
    <w:rsid w:val="00102B7B"/>
    <w:rsid w:val="00102F6E"/>
    <w:rsid w:val="0010506A"/>
    <w:rsid w:val="00106535"/>
    <w:rsid w:val="00107D36"/>
    <w:rsid w:val="0011088D"/>
    <w:rsid w:val="00111A8E"/>
    <w:rsid w:val="00112681"/>
    <w:rsid w:val="001126D4"/>
    <w:rsid w:val="00112849"/>
    <w:rsid w:val="00113E2E"/>
    <w:rsid w:val="0011415C"/>
    <w:rsid w:val="001148E9"/>
    <w:rsid w:val="00115890"/>
    <w:rsid w:val="0011590D"/>
    <w:rsid w:val="00115E57"/>
    <w:rsid w:val="00115E6F"/>
    <w:rsid w:val="00121968"/>
    <w:rsid w:val="00121EA0"/>
    <w:rsid w:val="00122293"/>
    <w:rsid w:val="00122B02"/>
    <w:rsid w:val="00123B25"/>
    <w:rsid w:val="001246D7"/>
    <w:rsid w:val="00125646"/>
    <w:rsid w:val="00125870"/>
    <w:rsid w:val="00125F21"/>
    <w:rsid w:val="00125FBE"/>
    <w:rsid w:val="00126F3A"/>
    <w:rsid w:val="00127F2A"/>
    <w:rsid w:val="00127F38"/>
    <w:rsid w:val="00130C5C"/>
    <w:rsid w:val="00130F36"/>
    <w:rsid w:val="00131180"/>
    <w:rsid w:val="0013122B"/>
    <w:rsid w:val="0013163E"/>
    <w:rsid w:val="00131D4D"/>
    <w:rsid w:val="0013210E"/>
    <w:rsid w:val="001327C1"/>
    <w:rsid w:val="0013365A"/>
    <w:rsid w:val="00134A95"/>
    <w:rsid w:val="00134C80"/>
    <w:rsid w:val="00135BA6"/>
    <w:rsid w:val="001366EC"/>
    <w:rsid w:val="001367A0"/>
    <w:rsid w:val="00136EAB"/>
    <w:rsid w:val="00137C0E"/>
    <w:rsid w:val="00140226"/>
    <w:rsid w:val="00142657"/>
    <w:rsid w:val="00142E2D"/>
    <w:rsid w:val="001430B5"/>
    <w:rsid w:val="00143687"/>
    <w:rsid w:val="00145BF5"/>
    <w:rsid w:val="00146A7B"/>
    <w:rsid w:val="001500B5"/>
    <w:rsid w:val="00151471"/>
    <w:rsid w:val="00152ED6"/>
    <w:rsid w:val="001539D3"/>
    <w:rsid w:val="001543D7"/>
    <w:rsid w:val="00154C6C"/>
    <w:rsid w:val="0015521E"/>
    <w:rsid w:val="00155555"/>
    <w:rsid w:val="0015598D"/>
    <w:rsid w:val="00156603"/>
    <w:rsid w:val="00156969"/>
    <w:rsid w:val="001569C2"/>
    <w:rsid w:val="00157EA1"/>
    <w:rsid w:val="001600CD"/>
    <w:rsid w:val="001604B9"/>
    <w:rsid w:val="00162195"/>
    <w:rsid w:val="00162261"/>
    <w:rsid w:val="00162EBA"/>
    <w:rsid w:val="001640A3"/>
    <w:rsid w:val="0016459D"/>
    <w:rsid w:val="001651D5"/>
    <w:rsid w:val="00165E68"/>
    <w:rsid w:val="0017032D"/>
    <w:rsid w:val="001704FB"/>
    <w:rsid w:val="001711C8"/>
    <w:rsid w:val="00171401"/>
    <w:rsid w:val="001726E8"/>
    <w:rsid w:val="00173375"/>
    <w:rsid w:val="00173790"/>
    <w:rsid w:val="0017409B"/>
    <w:rsid w:val="00174239"/>
    <w:rsid w:val="00174833"/>
    <w:rsid w:val="00174DF0"/>
    <w:rsid w:val="001752BD"/>
    <w:rsid w:val="00175C86"/>
    <w:rsid w:val="00176179"/>
    <w:rsid w:val="00176891"/>
    <w:rsid w:val="00176DA2"/>
    <w:rsid w:val="00176EB2"/>
    <w:rsid w:val="00177426"/>
    <w:rsid w:val="001779A2"/>
    <w:rsid w:val="00180147"/>
    <w:rsid w:val="001803F9"/>
    <w:rsid w:val="00180D8B"/>
    <w:rsid w:val="001824A9"/>
    <w:rsid w:val="00183BD8"/>
    <w:rsid w:val="001847D1"/>
    <w:rsid w:val="0018598C"/>
    <w:rsid w:val="00185C0C"/>
    <w:rsid w:val="00185F30"/>
    <w:rsid w:val="0018606E"/>
    <w:rsid w:val="0018669A"/>
    <w:rsid w:val="0018720D"/>
    <w:rsid w:val="00187B32"/>
    <w:rsid w:val="00187BFC"/>
    <w:rsid w:val="0019087F"/>
    <w:rsid w:val="00192FCD"/>
    <w:rsid w:val="00193DD5"/>
    <w:rsid w:val="001941CE"/>
    <w:rsid w:val="0019501A"/>
    <w:rsid w:val="001979AA"/>
    <w:rsid w:val="001A02A7"/>
    <w:rsid w:val="001A0900"/>
    <w:rsid w:val="001A0EDB"/>
    <w:rsid w:val="001A27B3"/>
    <w:rsid w:val="001A3560"/>
    <w:rsid w:val="001A4876"/>
    <w:rsid w:val="001A6A25"/>
    <w:rsid w:val="001A6DAD"/>
    <w:rsid w:val="001A7AC2"/>
    <w:rsid w:val="001A7AD7"/>
    <w:rsid w:val="001B0CB9"/>
    <w:rsid w:val="001B2837"/>
    <w:rsid w:val="001B3190"/>
    <w:rsid w:val="001B4416"/>
    <w:rsid w:val="001B638A"/>
    <w:rsid w:val="001B69EE"/>
    <w:rsid w:val="001C0731"/>
    <w:rsid w:val="001C1774"/>
    <w:rsid w:val="001C1995"/>
    <w:rsid w:val="001C2A00"/>
    <w:rsid w:val="001C41A8"/>
    <w:rsid w:val="001C454A"/>
    <w:rsid w:val="001C45CD"/>
    <w:rsid w:val="001C4FC1"/>
    <w:rsid w:val="001C620B"/>
    <w:rsid w:val="001C6353"/>
    <w:rsid w:val="001C7353"/>
    <w:rsid w:val="001D0031"/>
    <w:rsid w:val="001D0DA5"/>
    <w:rsid w:val="001D1D0F"/>
    <w:rsid w:val="001D251A"/>
    <w:rsid w:val="001D2C2F"/>
    <w:rsid w:val="001D2CF4"/>
    <w:rsid w:val="001D2D88"/>
    <w:rsid w:val="001D31FC"/>
    <w:rsid w:val="001D37E2"/>
    <w:rsid w:val="001D5562"/>
    <w:rsid w:val="001D5D1A"/>
    <w:rsid w:val="001D68E4"/>
    <w:rsid w:val="001D72F2"/>
    <w:rsid w:val="001E1EFA"/>
    <w:rsid w:val="001E4517"/>
    <w:rsid w:val="001E48CD"/>
    <w:rsid w:val="001E4B9F"/>
    <w:rsid w:val="001E4BB4"/>
    <w:rsid w:val="001E4EA2"/>
    <w:rsid w:val="001E74DF"/>
    <w:rsid w:val="001E76FF"/>
    <w:rsid w:val="001E7A8D"/>
    <w:rsid w:val="001F032F"/>
    <w:rsid w:val="001F088A"/>
    <w:rsid w:val="001F147A"/>
    <w:rsid w:val="001F3796"/>
    <w:rsid w:val="001F4419"/>
    <w:rsid w:val="001F4891"/>
    <w:rsid w:val="001F63B8"/>
    <w:rsid w:val="001F6511"/>
    <w:rsid w:val="001F68EC"/>
    <w:rsid w:val="001F78AF"/>
    <w:rsid w:val="001F7E99"/>
    <w:rsid w:val="001F7FC0"/>
    <w:rsid w:val="0020166A"/>
    <w:rsid w:val="0020167F"/>
    <w:rsid w:val="0020184B"/>
    <w:rsid w:val="00203FA5"/>
    <w:rsid w:val="0020416F"/>
    <w:rsid w:val="00204339"/>
    <w:rsid w:val="00207522"/>
    <w:rsid w:val="00207D4F"/>
    <w:rsid w:val="00210602"/>
    <w:rsid w:val="002110B7"/>
    <w:rsid w:val="00211155"/>
    <w:rsid w:val="00212595"/>
    <w:rsid w:val="00212E5F"/>
    <w:rsid w:val="00212F0F"/>
    <w:rsid w:val="002130C3"/>
    <w:rsid w:val="00213148"/>
    <w:rsid w:val="002136DE"/>
    <w:rsid w:val="00213B9A"/>
    <w:rsid w:val="00213D30"/>
    <w:rsid w:val="00214348"/>
    <w:rsid w:val="00215BAF"/>
    <w:rsid w:val="0021656A"/>
    <w:rsid w:val="00216937"/>
    <w:rsid w:val="00217B7D"/>
    <w:rsid w:val="00217D42"/>
    <w:rsid w:val="00217F4E"/>
    <w:rsid w:val="00221491"/>
    <w:rsid w:val="002216D0"/>
    <w:rsid w:val="00221C23"/>
    <w:rsid w:val="00224322"/>
    <w:rsid w:val="0022500A"/>
    <w:rsid w:val="00226B7B"/>
    <w:rsid w:val="002273BD"/>
    <w:rsid w:val="00230C56"/>
    <w:rsid w:val="00232A32"/>
    <w:rsid w:val="00233A0B"/>
    <w:rsid w:val="0023450A"/>
    <w:rsid w:val="00235527"/>
    <w:rsid w:val="0023593B"/>
    <w:rsid w:val="00235962"/>
    <w:rsid w:val="00235D8C"/>
    <w:rsid w:val="00236EA1"/>
    <w:rsid w:val="00237372"/>
    <w:rsid w:val="002374B1"/>
    <w:rsid w:val="00237779"/>
    <w:rsid w:val="002377AC"/>
    <w:rsid w:val="00237E7C"/>
    <w:rsid w:val="00240B58"/>
    <w:rsid w:val="00240BB3"/>
    <w:rsid w:val="00242976"/>
    <w:rsid w:val="00242F7C"/>
    <w:rsid w:val="00243B66"/>
    <w:rsid w:val="00244186"/>
    <w:rsid w:val="002447A4"/>
    <w:rsid w:val="002459BC"/>
    <w:rsid w:val="00246659"/>
    <w:rsid w:val="0024668F"/>
    <w:rsid w:val="0024775F"/>
    <w:rsid w:val="00250468"/>
    <w:rsid w:val="00250493"/>
    <w:rsid w:val="002526B1"/>
    <w:rsid w:val="0025273C"/>
    <w:rsid w:val="00252899"/>
    <w:rsid w:val="0025317D"/>
    <w:rsid w:val="00253C69"/>
    <w:rsid w:val="00254969"/>
    <w:rsid w:val="00255658"/>
    <w:rsid w:val="00255C08"/>
    <w:rsid w:val="00257D11"/>
    <w:rsid w:val="00257D29"/>
    <w:rsid w:val="00257DF1"/>
    <w:rsid w:val="00260565"/>
    <w:rsid w:val="00261945"/>
    <w:rsid w:val="00261F2D"/>
    <w:rsid w:val="002620E9"/>
    <w:rsid w:val="00262D71"/>
    <w:rsid w:val="00263082"/>
    <w:rsid w:val="002643D2"/>
    <w:rsid w:val="00264A44"/>
    <w:rsid w:val="00265C3B"/>
    <w:rsid w:val="002668FD"/>
    <w:rsid w:val="00266B51"/>
    <w:rsid w:val="0027037C"/>
    <w:rsid w:val="00273189"/>
    <w:rsid w:val="0027327D"/>
    <w:rsid w:val="002738FE"/>
    <w:rsid w:val="00274AF4"/>
    <w:rsid w:val="0027566C"/>
    <w:rsid w:val="00275D85"/>
    <w:rsid w:val="00275FDD"/>
    <w:rsid w:val="00276B41"/>
    <w:rsid w:val="00276F7F"/>
    <w:rsid w:val="002772AA"/>
    <w:rsid w:val="0027735B"/>
    <w:rsid w:val="00280C6E"/>
    <w:rsid w:val="00282FD3"/>
    <w:rsid w:val="0028369D"/>
    <w:rsid w:val="00283D71"/>
    <w:rsid w:val="00285215"/>
    <w:rsid w:val="00285752"/>
    <w:rsid w:val="0028577F"/>
    <w:rsid w:val="00285B44"/>
    <w:rsid w:val="00286CD7"/>
    <w:rsid w:val="002902B1"/>
    <w:rsid w:val="002912DE"/>
    <w:rsid w:val="00292422"/>
    <w:rsid w:val="00292534"/>
    <w:rsid w:val="002925C1"/>
    <w:rsid w:val="0029324C"/>
    <w:rsid w:val="002935F0"/>
    <w:rsid w:val="00293906"/>
    <w:rsid w:val="0029407A"/>
    <w:rsid w:val="00294CD8"/>
    <w:rsid w:val="0029537B"/>
    <w:rsid w:val="00295580"/>
    <w:rsid w:val="00295648"/>
    <w:rsid w:val="002956F2"/>
    <w:rsid w:val="00297367"/>
    <w:rsid w:val="00297D29"/>
    <w:rsid w:val="00297EBE"/>
    <w:rsid w:val="002A0EB5"/>
    <w:rsid w:val="002A475B"/>
    <w:rsid w:val="002A4F21"/>
    <w:rsid w:val="002A6E23"/>
    <w:rsid w:val="002B06EF"/>
    <w:rsid w:val="002B0F35"/>
    <w:rsid w:val="002B2C49"/>
    <w:rsid w:val="002B313C"/>
    <w:rsid w:val="002B395A"/>
    <w:rsid w:val="002B3FBA"/>
    <w:rsid w:val="002B4A6C"/>
    <w:rsid w:val="002B6250"/>
    <w:rsid w:val="002B656F"/>
    <w:rsid w:val="002B7335"/>
    <w:rsid w:val="002C0542"/>
    <w:rsid w:val="002C089F"/>
    <w:rsid w:val="002C1A61"/>
    <w:rsid w:val="002C29FA"/>
    <w:rsid w:val="002C3C00"/>
    <w:rsid w:val="002C3C9D"/>
    <w:rsid w:val="002C4496"/>
    <w:rsid w:val="002C497D"/>
    <w:rsid w:val="002C4B46"/>
    <w:rsid w:val="002C4FDE"/>
    <w:rsid w:val="002C6138"/>
    <w:rsid w:val="002C7455"/>
    <w:rsid w:val="002C79A8"/>
    <w:rsid w:val="002D09E2"/>
    <w:rsid w:val="002D1F86"/>
    <w:rsid w:val="002D2928"/>
    <w:rsid w:val="002D48AD"/>
    <w:rsid w:val="002D58A2"/>
    <w:rsid w:val="002D5A01"/>
    <w:rsid w:val="002D5E68"/>
    <w:rsid w:val="002D68C6"/>
    <w:rsid w:val="002D7C0F"/>
    <w:rsid w:val="002D7C1E"/>
    <w:rsid w:val="002E04E7"/>
    <w:rsid w:val="002E1514"/>
    <w:rsid w:val="002E1A05"/>
    <w:rsid w:val="002E1ABE"/>
    <w:rsid w:val="002E2948"/>
    <w:rsid w:val="002E3EA2"/>
    <w:rsid w:val="002E473A"/>
    <w:rsid w:val="002E53EF"/>
    <w:rsid w:val="002E5E42"/>
    <w:rsid w:val="002E6C38"/>
    <w:rsid w:val="002E6F3D"/>
    <w:rsid w:val="002E7EF6"/>
    <w:rsid w:val="002F0B85"/>
    <w:rsid w:val="002F19B4"/>
    <w:rsid w:val="002F2C56"/>
    <w:rsid w:val="002F4185"/>
    <w:rsid w:val="002F5BDE"/>
    <w:rsid w:val="002F6029"/>
    <w:rsid w:val="002F6410"/>
    <w:rsid w:val="002F66E2"/>
    <w:rsid w:val="002F7A24"/>
    <w:rsid w:val="002F7EE5"/>
    <w:rsid w:val="00300337"/>
    <w:rsid w:val="003037B8"/>
    <w:rsid w:val="00303EF4"/>
    <w:rsid w:val="00304711"/>
    <w:rsid w:val="00304982"/>
    <w:rsid w:val="00304AA7"/>
    <w:rsid w:val="0030527C"/>
    <w:rsid w:val="00305281"/>
    <w:rsid w:val="00305735"/>
    <w:rsid w:val="003065C3"/>
    <w:rsid w:val="0030675C"/>
    <w:rsid w:val="003100CC"/>
    <w:rsid w:val="003103B8"/>
    <w:rsid w:val="0031062E"/>
    <w:rsid w:val="00310891"/>
    <w:rsid w:val="00310CB3"/>
    <w:rsid w:val="00310DE3"/>
    <w:rsid w:val="0031113B"/>
    <w:rsid w:val="003112A6"/>
    <w:rsid w:val="00311B20"/>
    <w:rsid w:val="00311D18"/>
    <w:rsid w:val="00315605"/>
    <w:rsid w:val="00315C26"/>
    <w:rsid w:val="00315DB7"/>
    <w:rsid w:val="00316687"/>
    <w:rsid w:val="00317623"/>
    <w:rsid w:val="00317D5F"/>
    <w:rsid w:val="003206D9"/>
    <w:rsid w:val="0032090B"/>
    <w:rsid w:val="0032148A"/>
    <w:rsid w:val="00321607"/>
    <w:rsid w:val="00321965"/>
    <w:rsid w:val="00321A4A"/>
    <w:rsid w:val="00322DD4"/>
    <w:rsid w:val="00322FE4"/>
    <w:rsid w:val="003231F9"/>
    <w:rsid w:val="003236FB"/>
    <w:rsid w:val="00323B77"/>
    <w:rsid w:val="00323EAC"/>
    <w:rsid w:val="00324219"/>
    <w:rsid w:val="00325829"/>
    <w:rsid w:val="00325E43"/>
    <w:rsid w:val="003262A4"/>
    <w:rsid w:val="003273DA"/>
    <w:rsid w:val="00327EAC"/>
    <w:rsid w:val="00331868"/>
    <w:rsid w:val="0033212F"/>
    <w:rsid w:val="00332521"/>
    <w:rsid w:val="00332DEC"/>
    <w:rsid w:val="0033404D"/>
    <w:rsid w:val="00334C0C"/>
    <w:rsid w:val="00335044"/>
    <w:rsid w:val="00335C3B"/>
    <w:rsid w:val="003372DF"/>
    <w:rsid w:val="00340EDA"/>
    <w:rsid w:val="003416A5"/>
    <w:rsid w:val="003424E9"/>
    <w:rsid w:val="0034255E"/>
    <w:rsid w:val="00342FE2"/>
    <w:rsid w:val="00343913"/>
    <w:rsid w:val="003447BF"/>
    <w:rsid w:val="00345112"/>
    <w:rsid w:val="003458CD"/>
    <w:rsid w:val="0034638C"/>
    <w:rsid w:val="0034676F"/>
    <w:rsid w:val="00346F29"/>
    <w:rsid w:val="003477AA"/>
    <w:rsid w:val="00347F27"/>
    <w:rsid w:val="00350FED"/>
    <w:rsid w:val="003514C1"/>
    <w:rsid w:val="00351654"/>
    <w:rsid w:val="0035278B"/>
    <w:rsid w:val="00354569"/>
    <w:rsid w:val="003549B0"/>
    <w:rsid w:val="00354C81"/>
    <w:rsid w:val="00356207"/>
    <w:rsid w:val="003575F4"/>
    <w:rsid w:val="0035767B"/>
    <w:rsid w:val="00360BAF"/>
    <w:rsid w:val="00360D15"/>
    <w:rsid w:val="003611B8"/>
    <w:rsid w:val="00361B3B"/>
    <w:rsid w:val="00361B85"/>
    <w:rsid w:val="00361D0A"/>
    <w:rsid w:val="00362869"/>
    <w:rsid w:val="00362A25"/>
    <w:rsid w:val="00363564"/>
    <w:rsid w:val="0036361C"/>
    <w:rsid w:val="003649B2"/>
    <w:rsid w:val="003657E5"/>
    <w:rsid w:val="0036641B"/>
    <w:rsid w:val="00370137"/>
    <w:rsid w:val="003708BA"/>
    <w:rsid w:val="003718AA"/>
    <w:rsid w:val="00372764"/>
    <w:rsid w:val="00373925"/>
    <w:rsid w:val="00373BF7"/>
    <w:rsid w:val="00374263"/>
    <w:rsid w:val="00374379"/>
    <w:rsid w:val="00374AF2"/>
    <w:rsid w:val="00374AFF"/>
    <w:rsid w:val="00375490"/>
    <w:rsid w:val="00375DCA"/>
    <w:rsid w:val="00376F64"/>
    <w:rsid w:val="0037745C"/>
    <w:rsid w:val="0037777E"/>
    <w:rsid w:val="00377860"/>
    <w:rsid w:val="00377A6B"/>
    <w:rsid w:val="00377BFE"/>
    <w:rsid w:val="003821F2"/>
    <w:rsid w:val="00382A61"/>
    <w:rsid w:val="00383174"/>
    <w:rsid w:val="00384944"/>
    <w:rsid w:val="00384C5D"/>
    <w:rsid w:val="00384E2A"/>
    <w:rsid w:val="00384FD1"/>
    <w:rsid w:val="00385479"/>
    <w:rsid w:val="00385BB7"/>
    <w:rsid w:val="00385CB5"/>
    <w:rsid w:val="00386044"/>
    <w:rsid w:val="0038722B"/>
    <w:rsid w:val="003902CB"/>
    <w:rsid w:val="00390D06"/>
    <w:rsid w:val="00391428"/>
    <w:rsid w:val="0039161D"/>
    <w:rsid w:val="003919D4"/>
    <w:rsid w:val="00391B8D"/>
    <w:rsid w:val="0039268A"/>
    <w:rsid w:val="00392B4C"/>
    <w:rsid w:val="00392F27"/>
    <w:rsid w:val="00393325"/>
    <w:rsid w:val="00394323"/>
    <w:rsid w:val="003944CA"/>
    <w:rsid w:val="00394EBF"/>
    <w:rsid w:val="00395822"/>
    <w:rsid w:val="0039599D"/>
    <w:rsid w:val="00395CCB"/>
    <w:rsid w:val="003A02A4"/>
    <w:rsid w:val="003A0FB8"/>
    <w:rsid w:val="003A1595"/>
    <w:rsid w:val="003A185A"/>
    <w:rsid w:val="003A30E2"/>
    <w:rsid w:val="003A3289"/>
    <w:rsid w:val="003A3F76"/>
    <w:rsid w:val="003A4951"/>
    <w:rsid w:val="003A4AED"/>
    <w:rsid w:val="003A4EBF"/>
    <w:rsid w:val="003A505A"/>
    <w:rsid w:val="003A5274"/>
    <w:rsid w:val="003A58FC"/>
    <w:rsid w:val="003A5AED"/>
    <w:rsid w:val="003A607C"/>
    <w:rsid w:val="003A6957"/>
    <w:rsid w:val="003A7793"/>
    <w:rsid w:val="003B0B43"/>
    <w:rsid w:val="003B0E93"/>
    <w:rsid w:val="003B1069"/>
    <w:rsid w:val="003B18BF"/>
    <w:rsid w:val="003B273B"/>
    <w:rsid w:val="003B30A9"/>
    <w:rsid w:val="003B3146"/>
    <w:rsid w:val="003B32B6"/>
    <w:rsid w:val="003B3E5A"/>
    <w:rsid w:val="003B42F0"/>
    <w:rsid w:val="003B4431"/>
    <w:rsid w:val="003B4BEB"/>
    <w:rsid w:val="003B5C32"/>
    <w:rsid w:val="003B61F0"/>
    <w:rsid w:val="003B7218"/>
    <w:rsid w:val="003B790D"/>
    <w:rsid w:val="003C072D"/>
    <w:rsid w:val="003C18A8"/>
    <w:rsid w:val="003C1901"/>
    <w:rsid w:val="003C1C4F"/>
    <w:rsid w:val="003C1F72"/>
    <w:rsid w:val="003C2A3C"/>
    <w:rsid w:val="003C2D3D"/>
    <w:rsid w:val="003C3084"/>
    <w:rsid w:val="003C37D1"/>
    <w:rsid w:val="003C38BE"/>
    <w:rsid w:val="003C57E2"/>
    <w:rsid w:val="003C59E4"/>
    <w:rsid w:val="003C686D"/>
    <w:rsid w:val="003C6FD2"/>
    <w:rsid w:val="003C7C67"/>
    <w:rsid w:val="003D027E"/>
    <w:rsid w:val="003D03E8"/>
    <w:rsid w:val="003D04C9"/>
    <w:rsid w:val="003D25FA"/>
    <w:rsid w:val="003D2E46"/>
    <w:rsid w:val="003D3177"/>
    <w:rsid w:val="003D3304"/>
    <w:rsid w:val="003D5D0E"/>
    <w:rsid w:val="003E093B"/>
    <w:rsid w:val="003E1248"/>
    <w:rsid w:val="003E24A6"/>
    <w:rsid w:val="003E2A2E"/>
    <w:rsid w:val="003E2C97"/>
    <w:rsid w:val="003E3629"/>
    <w:rsid w:val="003E48D8"/>
    <w:rsid w:val="003E548A"/>
    <w:rsid w:val="003E71E2"/>
    <w:rsid w:val="003E7534"/>
    <w:rsid w:val="003E7599"/>
    <w:rsid w:val="003E7869"/>
    <w:rsid w:val="003F2914"/>
    <w:rsid w:val="003F32A1"/>
    <w:rsid w:val="003F3322"/>
    <w:rsid w:val="003F4D2F"/>
    <w:rsid w:val="003F7EFD"/>
    <w:rsid w:val="00401254"/>
    <w:rsid w:val="00401482"/>
    <w:rsid w:val="00401599"/>
    <w:rsid w:val="00401A9B"/>
    <w:rsid w:val="00402353"/>
    <w:rsid w:val="0040316B"/>
    <w:rsid w:val="00403568"/>
    <w:rsid w:val="004045FF"/>
    <w:rsid w:val="00404DB2"/>
    <w:rsid w:val="00405708"/>
    <w:rsid w:val="0040653D"/>
    <w:rsid w:val="00406F86"/>
    <w:rsid w:val="00410469"/>
    <w:rsid w:val="004108C7"/>
    <w:rsid w:val="00410C6C"/>
    <w:rsid w:val="00410E67"/>
    <w:rsid w:val="00412FCD"/>
    <w:rsid w:val="00413D28"/>
    <w:rsid w:val="004143F4"/>
    <w:rsid w:val="004150AB"/>
    <w:rsid w:val="00415EE9"/>
    <w:rsid w:val="00415F3B"/>
    <w:rsid w:val="00417575"/>
    <w:rsid w:val="00420C88"/>
    <w:rsid w:val="0042163D"/>
    <w:rsid w:val="00421904"/>
    <w:rsid w:val="00422A47"/>
    <w:rsid w:val="00422DFF"/>
    <w:rsid w:val="00423728"/>
    <w:rsid w:val="004238E6"/>
    <w:rsid w:val="00423D21"/>
    <w:rsid w:val="00424322"/>
    <w:rsid w:val="004255FE"/>
    <w:rsid w:val="004256E3"/>
    <w:rsid w:val="00425908"/>
    <w:rsid w:val="0042639B"/>
    <w:rsid w:val="00430042"/>
    <w:rsid w:val="00430D9D"/>
    <w:rsid w:val="004310FF"/>
    <w:rsid w:val="0043194B"/>
    <w:rsid w:val="004328B9"/>
    <w:rsid w:val="00432DEA"/>
    <w:rsid w:val="004335C5"/>
    <w:rsid w:val="0043387B"/>
    <w:rsid w:val="0043618E"/>
    <w:rsid w:val="004363B0"/>
    <w:rsid w:val="004366EB"/>
    <w:rsid w:val="00436748"/>
    <w:rsid w:val="00437220"/>
    <w:rsid w:val="00440905"/>
    <w:rsid w:val="00440AA1"/>
    <w:rsid w:val="004411AF"/>
    <w:rsid w:val="0044141A"/>
    <w:rsid w:val="004438FB"/>
    <w:rsid w:val="00445C43"/>
    <w:rsid w:val="00447FD1"/>
    <w:rsid w:val="0045134C"/>
    <w:rsid w:val="0045170E"/>
    <w:rsid w:val="00452971"/>
    <w:rsid w:val="004532AC"/>
    <w:rsid w:val="004544F4"/>
    <w:rsid w:val="00454901"/>
    <w:rsid w:val="00454CFF"/>
    <w:rsid w:val="00456C6C"/>
    <w:rsid w:val="00457C45"/>
    <w:rsid w:val="00460AEA"/>
    <w:rsid w:val="004613DA"/>
    <w:rsid w:val="00461608"/>
    <w:rsid w:val="00461F87"/>
    <w:rsid w:val="00462030"/>
    <w:rsid w:val="0046531C"/>
    <w:rsid w:val="00466184"/>
    <w:rsid w:val="00466745"/>
    <w:rsid w:val="00467900"/>
    <w:rsid w:val="00467B37"/>
    <w:rsid w:val="00470351"/>
    <w:rsid w:val="00471C5A"/>
    <w:rsid w:val="0047203C"/>
    <w:rsid w:val="004722C2"/>
    <w:rsid w:val="004724EE"/>
    <w:rsid w:val="004741E3"/>
    <w:rsid w:val="004743C6"/>
    <w:rsid w:val="004746BF"/>
    <w:rsid w:val="00474755"/>
    <w:rsid w:val="00475E13"/>
    <w:rsid w:val="004767AB"/>
    <w:rsid w:val="004775CF"/>
    <w:rsid w:val="00481C22"/>
    <w:rsid w:val="00482280"/>
    <w:rsid w:val="0048303C"/>
    <w:rsid w:val="00483490"/>
    <w:rsid w:val="004837FC"/>
    <w:rsid w:val="00483A41"/>
    <w:rsid w:val="0048463A"/>
    <w:rsid w:val="00485648"/>
    <w:rsid w:val="00486F20"/>
    <w:rsid w:val="0049177E"/>
    <w:rsid w:val="00492ABC"/>
    <w:rsid w:val="00494243"/>
    <w:rsid w:val="00495048"/>
    <w:rsid w:val="004A078B"/>
    <w:rsid w:val="004A07AA"/>
    <w:rsid w:val="004A0A7A"/>
    <w:rsid w:val="004A1407"/>
    <w:rsid w:val="004A17D2"/>
    <w:rsid w:val="004A20FB"/>
    <w:rsid w:val="004A2AE7"/>
    <w:rsid w:val="004A31F7"/>
    <w:rsid w:val="004A32FB"/>
    <w:rsid w:val="004A4CBB"/>
    <w:rsid w:val="004A53B3"/>
    <w:rsid w:val="004A62F0"/>
    <w:rsid w:val="004A6949"/>
    <w:rsid w:val="004A783A"/>
    <w:rsid w:val="004A7B55"/>
    <w:rsid w:val="004B0395"/>
    <w:rsid w:val="004B0C24"/>
    <w:rsid w:val="004B1F8A"/>
    <w:rsid w:val="004B40E7"/>
    <w:rsid w:val="004B54F4"/>
    <w:rsid w:val="004B569A"/>
    <w:rsid w:val="004B6E2B"/>
    <w:rsid w:val="004C22B9"/>
    <w:rsid w:val="004C4B55"/>
    <w:rsid w:val="004C4CA1"/>
    <w:rsid w:val="004C508B"/>
    <w:rsid w:val="004C5CAC"/>
    <w:rsid w:val="004C66D5"/>
    <w:rsid w:val="004C7508"/>
    <w:rsid w:val="004C7690"/>
    <w:rsid w:val="004D0DE8"/>
    <w:rsid w:val="004D16DB"/>
    <w:rsid w:val="004D1F74"/>
    <w:rsid w:val="004D27E9"/>
    <w:rsid w:val="004D312D"/>
    <w:rsid w:val="004D4D88"/>
    <w:rsid w:val="004D6093"/>
    <w:rsid w:val="004D6218"/>
    <w:rsid w:val="004D72A6"/>
    <w:rsid w:val="004D7AA5"/>
    <w:rsid w:val="004E124E"/>
    <w:rsid w:val="004E131A"/>
    <w:rsid w:val="004E2233"/>
    <w:rsid w:val="004E243F"/>
    <w:rsid w:val="004E27D0"/>
    <w:rsid w:val="004E2C6E"/>
    <w:rsid w:val="004E2E2E"/>
    <w:rsid w:val="004E34F4"/>
    <w:rsid w:val="004E42A5"/>
    <w:rsid w:val="004E51FC"/>
    <w:rsid w:val="004E601E"/>
    <w:rsid w:val="004E6393"/>
    <w:rsid w:val="004E7D16"/>
    <w:rsid w:val="004F008C"/>
    <w:rsid w:val="004F0E71"/>
    <w:rsid w:val="004F0FF0"/>
    <w:rsid w:val="004F11BD"/>
    <w:rsid w:val="004F1237"/>
    <w:rsid w:val="004F289D"/>
    <w:rsid w:val="004F447B"/>
    <w:rsid w:val="004F4740"/>
    <w:rsid w:val="004F4E5C"/>
    <w:rsid w:val="004F4EF7"/>
    <w:rsid w:val="004F5E75"/>
    <w:rsid w:val="004F6583"/>
    <w:rsid w:val="004F6EF1"/>
    <w:rsid w:val="004F7A72"/>
    <w:rsid w:val="00500C5E"/>
    <w:rsid w:val="00501240"/>
    <w:rsid w:val="00502B34"/>
    <w:rsid w:val="00502B93"/>
    <w:rsid w:val="005032EA"/>
    <w:rsid w:val="005038E9"/>
    <w:rsid w:val="0050675D"/>
    <w:rsid w:val="005071EE"/>
    <w:rsid w:val="00507306"/>
    <w:rsid w:val="005075F7"/>
    <w:rsid w:val="0050782D"/>
    <w:rsid w:val="00510833"/>
    <w:rsid w:val="005109A4"/>
    <w:rsid w:val="0051341E"/>
    <w:rsid w:val="00513A27"/>
    <w:rsid w:val="00514455"/>
    <w:rsid w:val="0051545C"/>
    <w:rsid w:val="0051555C"/>
    <w:rsid w:val="0051647D"/>
    <w:rsid w:val="00517989"/>
    <w:rsid w:val="00517AED"/>
    <w:rsid w:val="005219E3"/>
    <w:rsid w:val="00522D4D"/>
    <w:rsid w:val="00523A40"/>
    <w:rsid w:val="00525B1B"/>
    <w:rsid w:val="00525C99"/>
    <w:rsid w:val="00525EF3"/>
    <w:rsid w:val="00526C84"/>
    <w:rsid w:val="00526DA4"/>
    <w:rsid w:val="00527925"/>
    <w:rsid w:val="0053054A"/>
    <w:rsid w:val="00530FD2"/>
    <w:rsid w:val="00531799"/>
    <w:rsid w:val="00532708"/>
    <w:rsid w:val="00532DFF"/>
    <w:rsid w:val="00533649"/>
    <w:rsid w:val="00535DF6"/>
    <w:rsid w:val="00535FF6"/>
    <w:rsid w:val="00535FF7"/>
    <w:rsid w:val="00540FB8"/>
    <w:rsid w:val="00543F56"/>
    <w:rsid w:val="005449B9"/>
    <w:rsid w:val="00545873"/>
    <w:rsid w:val="00546232"/>
    <w:rsid w:val="00547E31"/>
    <w:rsid w:val="00547EAD"/>
    <w:rsid w:val="00550191"/>
    <w:rsid w:val="0055050C"/>
    <w:rsid w:val="00550771"/>
    <w:rsid w:val="005516AE"/>
    <w:rsid w:val="005516DC"/>
    <w:rsid w:val="005522D9"/>
    <w:rsid w:val="0055275B"/>
    <w:rsid w:val="00553658"/>
    <w:rsid w:val="005536FC"/>
    <w:rsid w:val="00553C5E"/>
    <w:rsid w:val="00554AE4"/>
    <w:rsid w:val="005559D9"/>
    <w:rsid w:val="0055661F"/>
    <w:rsid w:val="00556D48"/>
    <w:rsid w:val="00557D11"/>
    <w:rsid w:val="00557F52"/>
    <w:rsid w:val="005603A5"/>
    <w:rsid w:val="0056193D"/>
    <w:rsid w:val="00562318"/>
    <w:rsid w:val="00562723"/>
    <w:rsid w:val="005629FF"/>
    <w:rsid w:val="005653D2"/>
    <w:rsid w:val="00566AD6"/>
    <w:rsid w:val="00567498"/>
    <w:rsid w:val="00567B30"/>
    <w:rsid w:val="00567DD8"/>
    <w:rsid w:val="00571061"/>
    <w:rsid w:val="005713E6"/>
    <w:rsid w:val="00571ED9"/>
    <w:rsid w:val="0057275B"/>
    <w:rsid w:val="00573981"/>
    <w:rsid w:val="00573C96"/>
    <w:rsid w:val="00573FAA"/>
    <w:rsid w:val="00577499"/>
    <w:rsid w:val="005802A5"/>
    <w:rsid w:val="00581224"/>
    <w:rsid w:val="0058237F"/>
    <w:rsid w:val="00582E4C"/>
    <w:rsid w:val="00583635"/>
    <w:rsid w:val="00583752"/>
    <w:rsid w:val="00584878"/>
    <w:rsid w:val="00585009"/>
    <w:rsid w:val="00585210"/>
    <w:rsid w:val="005860FA"/>
    <w:rsid w:val="00586970"/>
    <w:rsid w:val="00586E47"/>
    <w:rsid w:val="00587E1D"/>
    <w:rsid w:val="005913FA"/>
    <w:rsid w:val="0059144D"/>
    <w:rsid w:val="0059238F"/>
    <w:rsid w:val="005928CA"/>
    <w:rsid w:val="00592C96"/>
    <w:rsid w:val="00592F76"/>
    <w:rsid w:val="00593C0D"/>
    <w:rsid w:val="00594636"/>
    <w:rsid w:val="00595387"/>
    <w:rsid w:val="005953A8"/>
    <w:rsid w:val="00596882"/>
    <w:rsid w:val="005976DB"/>
    <w:rsid w:val="00597DC6"/>
    <w:rsid w:val="00597FDA"/>
    <w:rsid w:val="005A10A9"/>
    <w:rsid w:val="005A10E0"/>
    <w:rsid w:val="005A1537"/>
    <w:rsid w:val="005A1C65"/>
    <w:rsid w:val="005A2AF1"/>
    <w:rsid w:val="005A2D50"/>
    <w:rsid w:val="005A2F80"/>
    <w:rsid w:val="005A3CDC"/>
    <w:rsid w:val="005A4788"/>
    <w:rsid w:val="005A4DA9"/>
    <w:rsid w:val="005A4EB7"/>
    <w:rsid w:val="005A5E59"/>
    <w:rsid w:val="005A6761"/>
    <w:rsid w:val="005A67B0"/>
    <w:rsid w:val="005B1D88"/>
    <w:rsid w:val="005B3B2C"/>
    <w:rsid w:val="005B3C77"/>
    <w:rsid w:val="005B4655"/>
    <w:rsid w:val="005B77F5"/>
    <w:rsid w:val="005B7F18"/>
    <w:rsid w:val="005C04C3"/>
    <w:rsid w:val="005C1D28"/>
    <w:rsid w:val="005C2EC0"/>
    <w:rsid w:val="005C33A5"/>
    <w:rsid w:val="005C3A66"/>
    <w:rsid w:val="005C5B6E"/>
    <w:rsid w:val="005C5BB4"/>
    <w:rsid w:val="005C6C84"/>
    <w:rsid w:val="005C6FCC"/>
    <w:rsid w:val="005D17DA"/>
    <w:rsid w:val="005D2D7A"/>
    <w:rsid w:val="005D4526"/>
    <w:rsid w:val="005D527F"/>
    <w:rsid w:val="005D5BB2"/>
    <w:rsid w:val="005D6001"/>
    <w:rsid w:val="005D6C83"/>
    <w:rsid w:val="005D7286"/>
    <w:rsid w:val="005D7C9E"/>
    <w:rsid w:val="005D7ED5"/>
    <w:rsid w:val="005D7F4E"/>
    <w:rsid w:val="005E0841"/>
    <w:rsid w:val="005E0BCC"/>
    <w:rsid w:val="005E0CC3"/>
    <w:rsid w:val="005E101F"/>
    <w:rsid w:val="005E21FE"/>
    <w:rsid w:val="005E2FA4"/>
    <w:rsid w:val="005E3C92"/>
    <w:rsid w:val="005E3F58"/>
    <w:rsid w:val="005E4CBB"/>
    <w:rsid w:val="005E5250"/>
    <w:rsid w:val="005E63EB"/>
    <w:rsid w:val="005E6DBA"/>
    <w:rsid w:val="005E77C3"/>
    <w:rsid w:val="005F075F"/>
    <w:rsid w:val="005F0C15"/>
    <w:rsid w:val="005F1D67"/>
    <w:rsid w:val="005F23C1"/>
    <w:rsid w:val="005F3C4F"/>
    <w:rsid w:val="005F3FE6"/>
    <w:rsid w:val="005F4C3B"/>
    <w:rsid w:val="005F4DB0"/>
    <w:rsid w:val="005F4F56"/>
    <w:rsid w:val="005F57A9"/>
    <w:rsid w:val="005F57D7"/>
    <w:rsid w:val="005F597A"/>
    <w:rsid w:val="005F6394"/>
    <w:rsid w:val="005F74CB"/>
    <w:rsid w:val="005F78EF"/>
    <w:rsid w:val="0060202C"/>
    <w:rsid w:val="00603299"/>
    <w:rsid w:val="00603FA0"/>
    <w:rsid w:val="0060478C"/>
    <w:rsid w:val="00604A38"/>
    <w:rsid w:val="00605BA4"/>
    <w:rsid w:val="00606131"/>
    <w:rsid w:val="00611C4B"/>
    <w:rsid w:val="0061257C"/>
    <w:rsid w:val="00612605"/>
    <w:rsid w:val="006129BC"/>
    <w:rsid w:val="00612BD5"/>
    <w:rsid w:val="00613117"/>
    <w:rsid w:val="00613BF6"/>
    <w:rsid w:val="00614D5C"/>
    <w:rsid w:val="00615203"/>
    <w:rsid w:val="00615AC6"/>
    <w:rsid w:val="00615BEF"/>
    <w:rsid w:val="00615FCF"/>
    <w:rsid w:val="00616828"/>
    <w:rsid w:val="006173E9"/>
    <w:rsid w:val="00620CE3"/>
    <w:rsid w:val="00622868"/>
    <w:rsid w:val="00623354"/>
    <w:rsid w:val="0062371C"/>
    <w:rsid w:val="006239F2"/>
    <w:rsid w:val="00623D8D"/>
    <w:rsid w:val="006242FE"/>
    <w:rsid w:val="00624474"/>
    <w:rsid w:val="00625A19"/>
    <w:rsid w:val="0062729D"/>
    <w:rsid w:val="0062736C"/>
    <w:rsid w:val="0063329D"/>
    <w:rsid w:val="00633CE9"/>
    <w:rsid w:val="00633DE4"/>
    <w:rsid w:val="00635018"/>
    <w:rsid w:val="006353C1"/>
    <w:rsid w:val="00635859"/>
    <w:rsid w:val="00635EDC"/>
    <w:rsid w:val="00636743"/>
    <w:rsid w:val="0063677A"/>
    <w:rsid w:val="00636792"/>
    <w:rsid w:val="006401A2"/>
    <w:rsid w:val="00640767"/>
    <w:rsid w:val="006412E4"/>
    <w:rsid w:val="00641A08"/>
    <w:rsid w:val="0064348A"/>
    <w:rsid w:val="006440FC"/>
    <w:rsid w:val="0064497A"/>
    <w:rsid w:val="006449DF"/>
    <w:rsid w:val="006449E2"/>
    <w:rsid w:val="00645705"/>
    <w:rsid w:val="00645B5D"/>
    <w:rsid w:val="00647287"/>
    <w:rsid w:val="00650AB8"/>
    <w:rsid w:val="00652195"/>
    <w:rsid w:val="0065232D"/>
    <w:rsid w:val="006527CE"/>
    <w:rsid w:val="006527EA"/>
    <w:rsid w:val="00653251"/>
    <w:rsid w:val="00654C12"/>
    <w:rsid w:val="0065545F"/>
    <w:rsid w:val="0065573E"/>
    <w:rsid w:val="00655D5D"/>
    <w:rsid w:val="00656333"/>
    <w:rsid w:val="00656956"/>
    <w:rsid w:val="00656C8E"/>
    <w:rsid w:val="0065702D"/>
    <w:rsid w:val="0065704F"/>
    <w:rsid w:val="00660AAB"/>
    <w:rsid w:val="00660D9F"/>
    <w:rsid w:val="006621B3"/>
    <w:rsid w:val="0066246A"/>
    <w:rsid w:val="006663F8"/>
    <w:rsid w:val="00666561"/>
    <w:rsid w:val="00666C79"/>
    <w:rsid w:val="00666D4B"/>
    <w:rsid w:val="00666D8E"/>
    <w:rsid w:val="006702C1"/>
    <w:rsid w:val="00670BC8"/>
    <w:rsid w:val="00671B05"/>
    <w:rsid w:val="00671B62"/>
    <w:rsid w:val="006728CE"/>
    <w:rsid w:val="006744F7"/>
    <w:rsid w:val="0067466F"/>
    <w:rsid w:val="006750D7"/>
    <w:rsid w:val="006758FA"/>
    <w:rsid w:val="00676305"/>
    <w:rsid w:val="00676B46"/>
    <w:rsid w:val="00676C1B"/>
    <w:rsid w:val="006808C6"/>
    <w:rsid w:val="00680F26"/>
    <w:rsid w:val="00680FC5"/>
    <w:rsid w:val="0068165D"/>
    <w:rsid w:val="00682056"/>
    <w:rsid w:val="00682E79"/>
    <w:rsid w:val="006830C5"/>
    <w:rsid w:val="006833CD"/>
    <w:rsid w:val="00685766"/>
    <w:rsid w:val="006865E8"/>
    <w:rsid w:val="00691E7A"/>
    <w:rsid w:val="00693A6A"/>
    <w:rsid w:val="00694402"/>
    <w:rsid w:val="00694F3A"/>
    <w:rsid w:val="006950CB"/>
    <w:rsid w:val="00696935"/>
    <w:rsid w:val="00696943"/>
    <w:rsid w:val="0069706D"/>
    <w:rsid w:val="006A0157"/>
    <w:rsid w:val="006A0539"/>
    <w:rsid w:val="006A0783"/>
    <w:rsid w:val="006A1562"/>
    <w:rsid w:val="006A22AB"/>
    <w:rsid w:val="006A279B"/>
    <w:rsid w:val="006A363E"/>
    <w:rsid w:val="006A3751"/>
    <w:rsid w:val="006A37A2"/>
    <w:rsid w:val="006A3FBF"/>
    <w:rsid w:val="006A429A"/>
    <w:rsid w:val="006A4561"/>
    <w:rsid w:val="006A46B6"/>
    <w:rsid w:val="006A59BF"/>
    <w:rsid w:val="006A5AEB"/>
    <w:rsid w:val="006B22D6"/>
    <w:rsid w:val="006B2374"/>
    <w:rsid w:val="006B2801"/>
    <w:rsid w:val="006B290E"/>
    <w:rsid w:val="006B3927"/>
    <w:rsid w:val="006B4C5A"/>
    <w:rsid w:val="006B5409"/>
    <w:rsid w:val="006B5B9C"/>
    <w:rsid w:val="006B5C29"/>
    <w:rsid w:val="006B64D1"/>
    <w:rsid w:val="006B68B3"/>
    <w:rsid w:val="006B7130"/>
    <w:rsid w:val="006C18C3"/>
    <w:rsid w:val="006C29D0"/>
    <w:rsid w:val="006C2BD0"/>
    <w:rsid w:val="006C2CF2"/>
    <w:rsid w:val="006C31AE"/>
    <w:rsid w:val="006C3CD7"/>
    <w:rsid w:val="006C4916"/>
    <w:rsid w:val="006C499A"/>
    <w:rsid w:val="006C4D7E"/>
    <w:rsid w:val="006C565E"/>
    <w:rsid w:val="006C6343"/>
    <w:rsid w:val="006C7684"/>
    <w:rsid w:val="006D0039"/>
    <w:rsid w:val="006D096C"/>
    <w:rsid w:val="006D1059"/>
    <w:rsid w:val="006D1980"/>
    <w:rsid w:val="006D1E04"/>
    <w:rsid w:val="006D3369"/>
    <w:rsid w:val="006D4C3E"/>
    <w:rsid w:val="006D4C8B"/>
    <w:rsid w:val="006D4F2E"/>
    <w:rsid w:val="006D65E3"/>
    <w:rsid w:val="006D7AD9"/>
    <w:rsid w:val="006E09C4"/>
    <w:rsid w:val="006E13C7"/>
    <w:rsid w:val="006E2CAC"/>
    <w:rsid w:val="006E301B"/>
    <w:rsid w:val="006E3523"/>
    <w:rsid w:val="006E49D9"/>
    <w:rsid w:val="006E4A1D"/>
    <w:rsid w:val="006E5021"/>
    <w:rsid w:val="006E5404"/>
    <w:rsid w:val="006E61A1"/>
    <w:rsid w:val="006E6A2C"/>
    <w:rsid w:val="006E6B6F"/>
    <w:rsid w:val="006E6BB2"/>
    <w:rsid w:val="006E7BBB"/>
    <w:rsid w:val="006E7F75"/>
    <w:rsid w:val="006F2365"/>
    <w:rsid w:val="006F2F0A"/>
    <w:rsid w:val="006F3092"/>
    <w:rsid w:val="006F4053"/>
    <w:rsid w:val="006F4D77"/>
    <w:rsid w:val="006F50E5"/>
    <w:rsid w:val="006F5138"/>
    <w:rsid w:val="006F6D89"/>
    <w:rsid w:val="006F788D"/>
    <w:rsid w:val="00700721"/>
    <w:rsid w:val="00700756"/>
    <w:rsid w:val="00701132"/>
    <w:rsid w:val="00701C47"/>
    <w:rsid w:val="00701D69"/>
    <w:rsid w:val="00702390"/>
    <w:rsid w:val="0070331F"/>
    <w:rsid w:val="0070436E"/>
    <w:rsid w:val="00704490"/>
    <w:rsid w:val="00704AAA"/>
    <w:rsid w:val="007059B9"/>
    <w:rsid w:val="00705E04"/>
    <w:rsid w:val="007075EE"/>
    <w:rsid w:val="00707C48"/>
    <w:rsid w:val="00707F5A"/>
    <w:rsid w:val="00710285"/>
    <w:rsid w:val="00711415"/>
    <w:rsid w:val="00712914"/>
    <w:rsid w:val="00713697"/>
    <w:rsid w:val="00713A90"/>
    <w:rsid w:val="007147EE"/>
    <w:rsid w:val="00715931"/>
    <w:rsid w:val="0071669C"/>
    <w:rsid w:val="00720B1E"/>
    <w:rsid w:val="00720E57"/>
    <w:rsid w:val="0072250F"/>
    <w:rsid w:val="00724215"/>
    <w:rsid w:val="00724B7A"/>
    <w:rsid w:val="00726532"/>
    <w:rsid w:val="00726A5B"/>
    <w:rsid w:val="00726B8D"/>
    <w:rsid w:val="00726CC8"/>
    <w:rsid w:val="00727931"/>
    <w:rsid w:val="00727E7D"/>
    <w:rsid w:val="00733AEF"/>
    <w:rsid w:val="007357C6"/>
    <w:rsid w:val="00735BDA"/>
    <w:rsid w:val="007362CD"/>
    <w:rsid w:val="0073708F"/>
    <w:rsid w:val="00737A8E"/>
    <w:rsid w:val="007407A2"/>
    <w:rsid w:val="00740897"/>
    <w:rsid w:val="007412DF"/>
    <w:rsid w:val="007419FF"/>
    <w:rsid w:val="00741DFD"/>
    <w:rsid w:val="0074285A"/>
    <w:rsid w:val="00742946"/>
    <w:rsid w:val="00742D75"/>
    <w:rsid w:val="0074439C"/>
    <w:rsid w:val="00744B5D"/>
    <w:rsid w:val="00744E98"/>
    <w:rsid w:val="007467BE"/>
    <w:rsid w:val="00746BA2"/>
    <w:rsid w:val="00747FF7"/>
    <w:rsid w:val="00751488"/>
    <w:rsid w:val="00752DC0"/>
    <w:rsid w:val="0075345D"/>
    <w:rsid w:val="007539A0"/>
    <w:rsid w:val="00753B7D"/>
    <w:rsid w:val="0075452B"/>
    <w:rsid w:val="00754A8B"/>
    <w:rsid w:val="00754D9C"/>
    <w:rsid w:val="007555EF"/>
    <w:rsid w:val="00755642"/>
    <w:rsid w:val="00755A27"/>
    <w:rsid w:val="00755A90"/>
    <w:rsid w:val="00756B77"/>
    <w:rsid w:val="00757ECA"/>
    <w:rsid w:val="00760C49"/>
    <w:rsid w:val="00761A16"/>
    <w:rsid w:val="00762EB9"/>
    <w:rsid w:val="007633EF"/>
    <w:rsid w:val="0076369C"/>
    <w:rsid w:val="00764D37"/>
    <w:rsid w:val="00765568"/>
    <w:rsid w:val="00765E99"/>
    <w:rsid w:val="007674FB"/>
    <w:rsid w:val="0077086B"/>
    <w:rsid w:val="007709AC"/>
    <w:rsid w:val="00770B41"/>
    <w:rsid w:val="007712BA"/>
    <w:rsid w:val="00771EA2"/>
    <w:rsid w:val="00771FFF"/>
    <w:rsid w:val="00773A5F"/>
    <w:rsid w:val="007741F9"/>
    <w:rsid w:val="00775B9F"/>
    <w:rsid w:val="00775E81"/>
    <w:rsid w:val="00776C38"/>
    <w:rsid w:val="00777A28"/>
    <w:rsid w:val="00781170"/>
    <w:rsid w:val="007824DF"/>
    <w:rsid w:val="00782E11"/>
    <w:rsid w:val="007830F2"/>
    <w:rsid w:val="00783A7D"/>
    <w:rsid w:val="007847C2"/>
    <w:rsid w:val="007855B7"/>
    <w:rsid w:val="007859CE"/>
    <w:rsid w:val="00785EF5"/>
    <w:rsid w:val="007861EE"/>
    <w:rsid w:val="0078632B"/>
    <w:rsid w:val="00786641"/>
    <w:rsid w:val="0078721D"/>
    <w:rsid w:val="00787768"/>
    <w:rsid w:val="0079201A"/>
    <w:rsid w:val="00792B19"/>
    <w:rsid w:val="0079356F"/>
    <w:rsid w:val="007939F2"/>
    <w:rsid w:val="00794DF5"/>
    <w:rsid w:val="00795D83"/>
    <w:rsid w:val="007A0200"/>
    <w:rsid w:val="007A028F"/>
    <w:rsid w:val="007A16E8"/>
    <w:rsid w:val="007A1FA0"/>
    <w:rsid w:val="007A1FE6"/>
    <w:rsid w:val="007A30CF"/>
    <w:rsid w:val="007A4233"/>
    <w:rsid w:val="007A4792"/>
    <w:rsid w:val="007A61EE"/>
    <w:rsid w:val="007A7515"/>
    <w:rsid w:val="007A763E"/>
    <w:rsid w:val="007A7D40"/>
    <w:rsid w:val="007B0776"/>
    <w:rsid w:val="007B095B"/>
    <w:rsid w:val="007B36F4"/>
    <w:rsid w:val="007B3DF9"/>
    <w:rsid w:val="007B6D0C"/>
    <w:rsid w:val="007B7085"/>
    <w:rsid w:val="007C100A"/>
    <w:rsid w:val="007C110F"/>
    <w:rsid w:val="007C1662"/>
    <w:rsid w:val="007C3605"/>
    <w:rsid w:val="007C4016"/>
    <w:rsid w:val="007C4BDA"/>
    <w:rsid w:val="007C5498"/>
    <w:rsid w:val="007C5522"/>
    <w:rsid w:val="007C5D99"/>
    <w:rsid w:val="007C5EC9"/>
    <w:rsid w:val="007C62C0"/>
    <w:rsid w:val="007C7983"/>
    <w:rsid w:val="007D0A16"/>
    <w:rsid w:val="007D0D88"/>
    <w:rsid w:val="007D1EE4"/>
    <w:rsid w:val="007D3220"/>
    <w:rsid w:val="007D37CB"/>
    <w:rsid w:val="007D615A"/>
    <w:rsid w:val="007D65A0"/>
    <w:rsid w:val="007E07C8"/>
    <w:rsid w:val="007E0971"/>
    <w:rsid w:val="007E0EC4"/>
    <w:rsid w:val="007E191E"/>
    <w:rsid w:val="007E1ACB"/>
    <w:rsid w:val="007E2BD4"/>
    <w:rsid w:val="007E2DE3"/>
    <w:rsid w:val="007E3175"/>
    <w:rsid w:val="007E4E8D"/>
    <w:rsid w:val="007E5CB7"/>
    <w:rsid w:val="007E5E27"/>
    <w:rsid w:val="007E7677"/>
    <w:rsid w:val="007E7EF9"/>
    <w:rsid w:val="007E7F5C"/>
    <w:rsid w:val="007F0CA3"/>
    <w:rsid w:val="007F0E1C"/>
    <w:rsid w:val="007F2F79"/>
    <w:rsid w:val="007F335F"/>
    <w:rsid w:val="007F3B82"/>
    <w:rsid w:val="007F5859"/>
    <w:rsid w:val="007F59E5"/>
    <w:rsid w:val="007F610E"/>
    <w:rsid w:val="007F699B"/>
    <w:rsid w:val="007F7164"/>
    <w:rsid w:val="00801459"/>
    <w:rsid w:val="008016F9"/>
    <w:rsid w:val="008019CB"/>
    <w:rsid w:val="008019F4"/>
    <w:rsid w:val="00801FF7"/>
    <w:rsid w:val="00802094"/>
    <w:rsid w:val="00803180"/>
    <w:rsid w:val="00803249"/>
    <w:rsid w:val="008040AA"/>
    <w:rsid w:val="00804BB2"/>
    <w:rsid w:val="00804C02"/>
    <w:rsid w:val="00804F59"/>
    <w:rsid w:val="0080514D"/>
    <w:rsid w:val="00807D0B"/>
    <w:rsid w:val="008103A2"/>
    <w:rsid w:val="00812FA7"/>
    <w:rsid w:val="008133A5"/>
    <w:rsid w:val="00813FA6"/>
    <w:rsid w:val="00814F6A"/>
    <w:rsid w:val="00815BD2"/>
    <w:rsid w:val="00815CEE"/>
    <w:rsid w:val="00816094"/>
    <w:rsid w:val="008164DF"/>
    <w:rsid w:val="00816DF0"/>
    <w:rsid w:val="00822ED8"/>
    <w:rsid w:val="0082350C"/>
    <w:rsid w:val="0082365A"/>
    <w:rsid w:val="008246F9"/>
    <w:rsid w:val="008252EE"/>
    <w:rsid w:val="0082636E"/>
    <w:rsid w:val="008264D7"/>
    <w:rsid w:val="008269FF"/>
    <w:rsid w:val="00831443"/>
    <w:rsid w:val="0083210E"/>
    <w:rsid w:val="008327C0"/>
    <w:rsid w:val="00833758"/>
    <w:rsid w:val="008338F2"/>
    <w:rsid w:val="00833CCB"/>
    <w:rsid w:val="00835A60"/>
    <w:rsid w:val="00836335"/>
    <w:rsid w:val="00837521"/>
    <w:rsid w:val="00837B33"/>
    <w:rsid w:val="008417AE"/>
    <w:rsid w:val="00842BA1"/>
    <w:rsid w:val="008441E2"/>
    <w:rsid w:val="00844A7F"/>
    <w:rsid w:val="00845112"/>
    <w:rsid w:val="00845354"/>
    <w:rsid w:val="00845699"/>
    <w:rsid w:val="00845A02"/>
    <w:rsid w:val="008461F8"/>
    <w:rsid w:val="00846BD1"/>
    <w:rsid w:val="00846D60"/>
    <w:rsid w:val="008470AA"/>
    <w:rsid w:val="00847454"/>
    <w:rsid w:val="0085008E"/>
    <w:rsid w:val="00850411"/>
    <w:rsid w:val="00850769"/>
    <w:rsid w:val="00850BA8"/>
    <w:rsid w:val="00850D92"/>
    <w:rsid w:val="00851057"/>
    <w:rsid w:val="0085212B"/>
    <w:rsid w:val="008522D9"/>
    <w:rsid w:val="008528CE"/>
    <w:rsid w:val="008533B2"/>
    <w:rsid w:val="0085390B"/>
    <w:rsid w:val="0085445F"/>
    <w:rsid w:val="00854615"/>
    <w:rsid w:val="0085461B"/>
    <w:rsid w:val="008547E8"/>
    <w:rsid w:val="0085569C"/>
    <w:rsid w:val="008557D0"/>
    <w:rsid w:val="008563EE"/>
    <w:rsid w:val="008566A3"/>
    <w:rsid w:val="00860E79"/>
    <w:rsid w:val="00861A53"/>
    <w:rsid w:val="008621AA"/>
    <w:rsid w:val="00864247"/>
    <w:rsid w:val="00865897"/>
    <w:rsid w:val="00865ADA"/>
    <w:rsid w:val="00866705"/>
    <w:rsid w:val="00870113"/>
    <w:rsid w:val="0087105B"/>
    <w:rsid w:val="0087143D"/>
    <w:rsid w:val="008715E7"/>
    <w:rsid w:val="008716F9"/>
    <w:rsid w:val="00873261"/>
    <w:rsid w:val="008732E3"/>
    <w:rsid w:val="0087394B"/>
    <w:rsid w:val="0087406C"/>
    <w:rsid w:val="0087414A"/>
    <w:rsid w:val="00874DFE"/>
    <w:rsid w:val="0087632A"/>
    <w:rsid w:val="0087763B"/>
    <w:rsid w:val="00877C59"/>
    <w:rsid w:val="008810AA"/>
    <w:rsid w:val="008817A5"/>
    <w:rsid w:val="00882AC2"/>
    <w:rsid w:val="00883400"/>
    <w:rsid w:val="008835E5"/>
    <w:rsid w:val="00885189"/>
    <w:rsid w:val="00887B8B"/>
    <w:rsid w:val="00887F5A"/>
    <w:rsid w:val="00890935"/>
    <w:rsid w:val="008918AB"/>
    <w:rsid w:val="00891D1F"/>
    <w:rsid w:val="00891FB0"/>
    <w:rsid w:val="00893FF1"/>
    <w:rsid w:val="00894D97"/>
    <w:rsid w:val="00894DFE"/>
    <w:rsid w:val="00895772"/>
    <w:rsid w:val="008978D3"/>
    <w:rsid w:val="00897D61"/>
    <w:rsid w:val="008A01CC"/>
    <w:rsid w:val="008A1BBE"/>
    <w:rsid w:val="008A324F"/>
    <w:rsid w:val="008A36BF"/>
    <w:rsid w:val="008A47FD"/>
    <w:rsid w:val="008A4CAE"/>
    <w:rsid w:val="008A4D33"/>
    <w:rsid w:val="008A5F07"/>
    <w:rsid w:val="008A60FF"/>
    <w:rsid w:val="008A7240"/>
    <w:rsid w:val="008A7CBB"/>
    <w:rsid w:val="008B04F0"/>
    <w:rsid w:val="008B07AF"/>
    <w:rsid w:val="008B1EC8"/>
    <w:rsid w:val="008B2E17"/>
    <w:rsid w:val="008B33B7"/>
    <w:rsid w:val="008B345E"/>
    <w:rsid w:val="008B3F45"/>
    <w:rsid w:val="008B4600"/>
    <w:rsid w:val="008B6394"/>
    <w:rsid w:val="008C0C88"/>
    <w:rsid w:val="008C0CEE"/>
    <w:rsid w:val="008C12FC"/>
    <w:rsid w:val="008C3F8E"/>
    <w:rsid w:val="008C5491"/>
    <w:rsid w:val="008C5A13"/>
    <w:rsid w:val="008C6586"/>
    <w:rsid w:val="008C67D5"/>
    <w:rsid w:val="008C6C27"/>
    <w:rsid w:val="008D12F5"/>
    <w:rsid w:val="008D19E2"/>
    <w:rsid w:val="008D2673"/>
    <w:rsid w:val="008D2B6D"/>
    <w:rsid w:val="008D2F07"/>
    <w:rsid w:val="008D3983"/>
    <w:rsid w:val="008D3B25"/>
    <w:rsid w:val="008D3E72"/>
    <w:rsid w:val="008D41FD"/>
    <w:rsid w:val="008D4531"/>
    <w:rsid w:val="008D4CF2"/>
    <w:rsid w:val="008D5171"/>
    <w:rsid w:val="008D5CD2"/>
    <w:rsid w:val="008D62CC"/>
    <w:rsid w:val="008D6572"/>
    <w:rsid w:val="008D7E34"/>
    <w:rsid w:val="008D7FB1"/>
    <w:rsid w:val="008E25E1"/>
    <w:rsid w:val="008E2C2D"/>
    <w:rsid w:val="008E4765"/>
    <w:rsid w:val="008E5F0B"/>
    <w:rsid w:val="008E6003"/>
    <w:rsid w:val="008E7200"/>
    <w:rsid w:val="008E7FCF"/>
    <w:rsid w:val="008F30F0"/>
    <w:rsid w:val="008F316F"/>
    <w:rsid w:val="008F6CE3"/>
    <w:rsid w:val="008F70BE"/>
    <w:rsid w:val="008F72FD"/>
    <w:rsid w:val="008F7442"/>
    <w:rsid w:val="00900374"/>
    <w:rsid w:val="009005A7"/>
    <w:rsid w:val="00900737"/>
    <w:rsid w:val="00901619"/>
    <w:rsid w:val="009018AD"/>
    <w:rsid w:val="009032F2"/>
    <w:rsid w:val="00904B6D"/>
    <w:rsid w:val="00904EE6"/>
    <w:rsid w:val="00906151"/>
    <w:rsid w:val="0090689A"/>
    <w:rsid w:val="00906F1B"/>
    <w:rsid w:val="00907AEC"/>
    <w:rsid w:val="00907EDB"/>
    <w:rsid w:val="009119B4"/>
    <w:rsid w:val="00911BC0"/>
    <w:rsid w:val="009125B0"/>
    <w:rsid w:val="00912709"/>
    <w:rsid w:val="00913520"/>
    <w:rsid w:val="00913543"/>
    <w:rsid w:val="00913F5F"/>
    <w:rsid w:val="009147A5"/>
    <w:rsid w:val="00914F6B"/>
    <w:rsid w:val="00915275"/>
    <w:rsid w:val="0091642E"/>
    <w:rsid w:val="00916963"/>
    <w:rsid w:val="009179F2"/>
    <w:rsid w:val="009208C6"/>
    <w:rsid w:val="00920FE7"/>
    <w:rsid w:val="00921DBD"/>
    <w:rsid w:val="00922962"/>
    <w:rsid w:val="0092361F"/>
    <w:rsid w:val="00923BC0"/>
    <w:rsid w:val="00924EB7"/>
    <w:rsid w:val="00924FB8"/>
    <w:rsid w:val="00925B33"/>
    <w:rsid w:val="009265EE"/>
    <w:rsid w:val="0092670E"/>
    <w:rsid w:val="009272F3"/>
    <w:rsid w:val="00927547"/>
    <w:rsid w:val="00930358"/>
    <w:rsid w:val="009308EE"/>
    <w:rsid w:val="0093228D"/>
    <w:rsid w:val="00932750"/>
    <w:rsid w:val="00932C7C"/>
    <w:rsid w:val="00933389"/>
    <w:rsid w:val="00933524"/>
    <w:rsid w:val="009336B3"/>
    <w:rsid w:val="009338C5"/>
    <w:rsid w:val="009338F7"/>
    <w:rsid w:val="00934106"/>
    <w:rsid w:val="009348C3"/>
    <w:rsid w:val="00934C86"/>
    <w:rsid w:val="009350A1"/>
    <w:rsid w:val="009352D1"/>
    <w:rsid w:val="0093551B"/>
    <w:rsid w:val="0093590D"/>
    <w:rsid w:val="00936110"/>
    <w:rsid w:val="00936B50"/>
    <w:rsid w:val="0093761B"/>
    <w:rsid w:val="00937DE6"/>
    <w:rsid w:val="0094195D"/>
    <w:rsid w:val="0094241B"/>
    <w:rsid w:val="009425D6"/>
    <w:rsid w:val="00943304"/>
    <w:rsid w:val="0094349A"/>
    <w:rsid w:val="00943AC8"/>
    <w:rsid w:val="00943D7C"/>
    <w:rsid w:val="00943EA6"/>
    <w:rsid w:val="00943FBC"/>
    <w:rsid w:val="00947B0D"/>
    <w:rsid w:val="009505D3"/>
    <w:rsid w:val="009506AB"/>
    <w:rsid w:val="00950F70"/>
    <w:rsid w:val="00951CB6"/>
    <w:rsid w:val="00952834"/>
    <w:rsid w:val="0095439B"/>
    <w:rsid w:val="00954A6E"/>
    <w:rsid w:val="009553EE"/>
    <w:rsid w:val="00955900"/>
    <w:rsid w:val="009575E0"/>
    <w:rsid w:val="00957FFB"/>
    <w:rsid w:val="009618D2"/>
    <w:rsid w:val="00964693"/>
    <w:rsid w:val="00965513"/>
    <w:rsid w:val="009655A3"/>
    <w:rsid w:val="00965BB4"/>
    <w:rsid w:val="00966566"/>
    <w:rsid w:val="0096713F"/>
    <w:rsid w:val="00967ED1"/>
    <w:rsid w:val="009705EA"/>
    <w:rsid w:val="009709F5"/>
    <w:rsid w:val="00971DC1"/>
    <w:rsid w:val="00971EFA"/>
    <w:rsid w:val="009729FF"/>
    <w:rsid w:val="009733CC"/>
    <w:rsid w:val="00974D40"/>
    <w:rsid w:val="00975038"/>
    <w:rsid w:val="009754DD"/>
    <w:rsid w:val="00975738"/>
    <w:rsid w:val="009762B9"/>
    <w:rsid w:val="009775FB"/>
    <w:rsid w:val="009810D5"/>
    <w:rsid w:val="00981321"/>
    <w:rsid w:val="00982ACB"/>
    <w:rsid w:val="009836F2"/>
    <w:rsid w:val="009842F4"/>
    <w:rsid w:val="0098449E"/>
    <w:rsid w:val="00984543"/>
    <w:rsid w:val="0098493B"/>
    <w:rsid w:val="00984D97"/>
    <w:rsid w:val="009863AE"/>
    <w:rsid w:val="009863F1"/>
    <w:rsid w:val="00987760"/>
    <w:rsid w:val="00987E53"/>
    <w:rsid w:val="00990652"/>
    <w:rsid w:val="00991351"/>
    <w:rsid w:val="00991CB2"/>
    <w:rsid w:val="009922D3"/>
    <w:rsid w:val="00992A2D"/>
    <w:rsid w:val="00992AE8"/>
    <w:rsid w:val="009933E8"/>
    <w:rsid w:val="00993553"/>
    <w:rsid w:val="00993789"/>
    <w:rsid w:val="009959EF"/>
    <w:rsid w:val="0099628D"/>
    <w:rsid w:val="009A0B1A"/>
    <w:rsid w:val="009A0DEE"/>
    <w:rsid w:val="009A0E9E"/>
    <w:rsid w:val="009A1DE5"/>
    <w:rsid w:val="009A2910"/>
    <w:rsid w:val="009A3D76"/>
    <w:rsid w:val="009A3E6B"/>
    <w:rsid w:val="009A4E71"/>
    <w:rsid w:val="009A6643"/>
    <w:rsid w:val="009A6E17"/>
    <w:rsid w:val="009A7C68"/>
    <w:rsid w:val="009B0114"/>
    <w:rsid w:val="009B0DA0"/>
    <w:rsid w:val="009B10A4"/>
    <w:rsid w:val="009B2A23"/>
    <w:rsid w:val="009B2B3D"/>
    <w:rsid w:val="009B331D"/>
    <w:rsid w:val="009B3C43"/>
    <w:rsid w:val="009B4426"/>
    <w:rsid w:val="009B48F0"/>
    <w:rsid w:val="009B4B1D"/>
    <w:rsid w:val="009B4F15"/>
    <w:rsid w:val="009B6181"/>
    <w:rsid w:val="009B6644"/>
    <w:rsid w:val="009B7323"/>
    <w:rsid w:val="009B7ECA"/>
    <w:rsid w:val="009C0CBE"/>
    <w:rsid w:val="009C1230"/>
    <w:rsid w:val="009C1316"/>
    <w:rsid w:val="009C26B7"/>
    <w:rsid w:val="009C2A67"/>
    <w:rsid w:val="009C37A8"/>
    <w:rsid w:val="009C3C4C"/>
    <w:rsid w:val="009C3CFB"/>
    <w:rsid w:val="009C4111"/>
    <w:rsid w:val="009C41E2"/>
    <w:rsid w:val="009C43AB"/>
    <w:rsid w:val="009C5860"/>
    <w:rsid w:val="009C71DD"/>
    <w:rsid w:val="009D09F3"/>
    <w:rsid w:val="009D1BA4"/>
    <w:rsid w:val="009D64BD"/>
    <w:rsid w:val="009D67D3"/>
    <w:rsid w:val="009D75F3"/>
    <w:rsid w:val="009D7B6D"/>
    <w:rsid w:val="009D7D17"/>
    <w:rsid w:val="009E2589"/>
    <w:rsid w:val="009E2BA6"/>
    <w:rsid w:val="009E346C"/>
    <w:rsid w:val="009E41B0"/>
    <w:rsid w:val="009E48F2"/>
    <w:rsid w:val="009E55A1"/>
    <w:rsid w:val="009E5679"/>
    <w:rsid w:val="009E5E3E"/>
    <w:rsid w:val="009E6E4C"/>
    <w:rsid w:val="009E70B4"/>
    <w:rsid w:val="009E7DC2"/>
    <w:rsid w:val="009F1F1E"/>
    <w:rsid w:val="009F3E50"/>
    <w:rsid w:val="009F4BEA"/>
    <w:rsid w:val="009F4E38"/>
    <w:rsid w:val="009F52D9"/>
    <w:rsid w:val="009F5396"/>
    <w:rsid w:val="009F5CA2"/>
    <w:rsid w:val="009F604A"/>
    <w:rsid w:val="009F6107"/>
    <w:rsid w:val="009F65C8"/>
    <w:rsid w:val="009F6BFE"/>
    <w:rsid w:val="009F72B2"/>
    <w:rsid w:val="009F79A6"/>
    <w:rsid w:val="00A0061A"/>
    <w:rsid w:val="00A01F89"/>
    <w:rsid w:val="00A02443"/>
    <w:rsid w:val="00A02CB5"/>
    <w:rsid w:val="00A0323F"/>
    <w:rsid w:val="00A03CDE"/>
    <w:rsid w:val="00A0514B"/>
    <w:rsid w:val="00A053AD"/>
    <w:rsid w:val="00A1052E"/>
    <w:rsid w:val="00A11DC8"/>
    <w:rsid w:val="00A11E7D"/>
    <w:rsid w:val="00A12C82"/>
    <w:rsid w:val="00A14FE0"/>
    <w:rsid w:val="00A150FE"/>
    <w:rsid w:val="00A158C4"/>
    <w:rsid w:val="00A165B3"/>
    <w:rsid w:val="00A16D8B"/>
    <w:rsid w:val="00A1732A"/>
    <w:rsid w:val="00A1738A"/>
    <w:rsid w:val="00A209E9"/>
    <w:rsid w:val="00A2118A"/>
    <w:rsid w:val="00A23829"/>
    <w:rsid w:val="00A25712"/>
    <w:rsid w:val="00A2632A"/>
    <w:rsid w:val="00A27AAD"/>
    <w:rsid w:val="00A304DB"/>
    <w:rsid w:val="00A30BBE"/>
    <w:rsid w:val="00A333DB"/>
    <w:rsid w:val="00A33A90"/>
    <w:rsid w:val="00A33F2D"/>
    <w:rsid w:val="00A3429C"/>
    <w:rsid w:val="00A34691"/>
    <w:rsid w:val="00A35AF6"/>
    <w:rsid w:val="00A37069"/>
    <w:rsid w:val="00A370FD"/>
    <w:rsid w:val="00A40197"/>
    <w:rsid w:val="00A41D3B"/>
    <w:rsid w:val="00A44AD9"/>
    <w:rsid w:val="00A45689"/>
    <w:rsid w:val="00A459D7"/>
    <w:rsid w:val="00A45BF6"/>
    <w:rsid w:val="00A4616A"/>
    <w:rsid w:val="00A46390"/>
    <w:rsid w:val="00A46C23"/>
    <w:rsid w:val="00A47D9C"/>
    <w:rsid w:val="00A5093D"/>
    <w:rsid w:val="00A51B89"/>
    <w:rsid w:val="00A51EF6"/>
    <w:rsid w:val="00A53086"/>
    <w:rsid w:val="00A530FE"/>
    <w:rsid w:val="00A5353D"/>
    <w:rsid w:val="00A5487B"/>
    <w:rsid w:val="00A5498A"/>
    <w:rsid w:val="00A54F49"/>
    <w:rsid w:val="00A56CE2"/>
    <w:rsid w:val="00A577A6"/>
    <w:rsid w:val="00A60C89"/>
    <w:rsid w:val="00A625F6"/>
    <w:rsid w:val="00A62907"/>
    <w:rsid w:val="00A640AD"/>
    <w:rsid w:val="00A641E6"/>
    <w:rsid w:val="00A645D2"/>
    <w:rsid w:val="00A64F68"/>
    <w:rsid w:val="00A66B11"/>
    <w:rsid w:val="00A66C9E"/>
    <w:rsid w:val="00A673D0"/>
    <w:rsid w:val="00A675C2"/>
    <w:rsid w:val="00A73B66"/>
    <w:rsid w:val="00A74609"/>
    <w:rsid w:val="00A755AC"/>
    <w:rsid w:val="00A76150"/>
    <w:rsid w:val="00A7619C"/>
    <w:rsid w:val="00A76421"/>
    <w:rsid w:val="00A76A87"/>
    <w:rsid w:val="00A80881"/>
    <w:rsid w:val="00A8177B"/>
    <w:rsid w:val="00A819FD"/>
    <w:rsid w:val="00A821EF"/>
    <w:rsid w:val="00A823F2"/>
    <w:rsid w:val="00A82512"/>
    <w:rsid w:val="00A82578"/>
    <w:rsid w:val="00A829AE"/>
    <w:rsid w:val="00A85C80"/>
    <w:rsid w:val="00A864A3"/>
    <w:rsid w:val="00A915F2"/>
    <w:rsid w:val="00A938BA"/>
    <w:rsid w:val="00A93D06"/>
    <w:rsid w:val="00A9462F"/>
    <w:rsid w:val="00A94ADF"/>
    <w:rsid w:val="00A956B6"/>
    <w:rsid w:val="00A95AA1"/>
    <w:rsid w:val="00A96BB9"/>
    <w:rsid w:val="00A97397"/>
    <w:rsid w:val="00AA091F"/>
    <w:rsid w:val="00AA0A6B"/>
    <w:rsid w:val="00AA1352"/>
    <w:rsid w:val="00AA14FD"/>
    <w:rsid w:val="00AA37FD"/>
    <w:rsid w:val="00AA557B"/>
    <w:rsid w:val="00AA653D"/>
    <w:rsid w:val="00AB0355"/>
    <w:rsid w:val="00AB0941"/>
    <w:rsid w:val="00AB1DCA"/>
    <w:rsid w:val="00AB1E6D"/>
    <w:rsid w:val="00AB2E30"/>
    <w:rsid w:val="00AB319B"/>
    <w:rsid w:val="00AB352C"/>
    <w:rsid w:val="00AB40A3"/>
    <w:rsid w:val="00AB5B64"/>
    <w:rsid w:val="00AB5D94"/>
    <w:rsid w:val="00AB7587"/>
    <w:rsid w:val="00AB76F8"/>
    <w:rsid w:val="00AB7E64"/>
    <w:rsid w:val="00AC08A1"/>
    <w:rsid w:val="00AC11F3"/>
    <w:rsid w:val="00AC2018"/>
    <w:rsid w:val="00AC21D2"/>
    <w:rsid w:val="00AC26C4"/>
    <w:rsid w:val="00AC2AE7"/>
    <w:rsid w:val="00AC2C9C"/>
    <w:rsid w:val="00AC4D49"/>
    <w:rsid w:val="00AC51E1"/>
    <w:rsid w:val="00AC5708"/>
    <w:rsid w:val="00AC5DBA"/>
    <w:rsid w:val="00AC6CF5"/>
    <w:rsid w:val="00AD015A"/>
    <w:rsid w:val="00AD2460"/>
    <w:rsid w:val="00AD2C32"/>
    <w:rsid w:val="00AD354F"/>
    <w:rsid w:val="00AD35A0"/>
    <w:rsid w:val="00AD4DD9"/>
    <w:rsid w:val="00AD522E"/>
    <w:rsid w:val="00AD5473"/>
    <w:rsid w:val="00AD598A"/>
    <w:rsid w:val="00AD5AF4"/>
    <w:rsid w:val="00AD5F5D"/>
    <w:rsid w:val="00AD73CE"/>
    <w:rsid w:val="00AE032D"/>
    <w:rsid w:val="00AE08BA"/>
    <w:rsid w:val="00AE0AFE"/>
    <w:rsid w:val="00AE14A2"/>
    <w:rsid w:val="00AE1CBD"/>
    <w:rsid w:val="00AE1F21"/>
    <w:rsid w:val="00AE2864"/>
    <w:rsid w:val="00AE2879"/>
    <w:rsid w:val="00AE2CAC"/>
    <w:rsid w:val="00AE3CB5"/>
    <w:rsid w:val="00AE3D22"/>
    <w:rsid w:val="00AE516D"/>
    <w:rsid w:val="00AE7CC0"/>
    <w:rsid w:val="00AF0589"/>
    <w:rsid w:val="00AF05F1"/>
    <w:rsid w:val="00AF12F8"/>
    <w:rsid w:val="00AF2222"/>
    <w:rsid w:val="00AF4777"/>
    <w:rsid w:val="00AF55B3"/>
    <w:rsid w:val="00AF6D68"/>
    <w:rsid w:val="00B00E22"/>
    <w:rsid w:val="00B015DD"/>
    <w:rsid w:val="00B01CD1"/>
    <w:rsid w:val="00B020C2"/>
    <w:rsid w:val="00B029DD"/>
    <w:rsid w:val="00B03A1A"/>
    <w:rsid w:val="00B04DC5"/>
    <w:rsid w:val="00B04ECA"/>
    <w:rsid w:val="00B051B7"/>
    <w:rsid w:val="00B0533B"/>
    <w:rsid w:val="00B05B03"/>
    <w:rsid w:val="00B05CC4"/>
    <w:rsid w:val="00B06379"/>
    <w:rsid w:val="00B06C31"/>
    <w:rsid w:val="00B07500"/>
    <w:rsid w:val="00B07FB5"/>
    <w:rsid w:val="00B11D78"/>
    <w:rsid w:val="00B12EC9"/>
    <w:rsid w:val="00B13DC6"/>
    <w:rsid w:val="00B14859"/>
    <w:rsid w:val="00B14B60"/>
    <w:rsid w:val="00B1609B"/>
    <w:rsid w:val="00B16CC1"/>
    <w:rsid w:val="00B16D86"/>
    <w:rsid w:val="00B17407"/>
    <w:rsid w:val="00B17C28"/>
    <w:rsid w:val="00B17E5C"/>
    <w:rsid w:val="00B17FFC"/>
    <w:rsid w:val="00B21A8A"/>
    <w:rsid w:val="00B220A2"/>
    <w:rsid w:val="00B223AF"/>
    <w:rsid w:val="00B23A8C"/>
    <w:rsid w:val="00B24595"/>
    <w:rsid w:val="00B24699"/>
    <w:rsid w:val="00B24A3D"/>
    <w:rsid w:val="00B24AA9"/>
    <w:rsid w:val="00B252A8"/>
    <w:rsid w:val="00B25358"/>
    <w:rsid w:val="00B25801"/>
    <w:rsid w:val="00B2692B"/>
    <w:rsid w:val="00B27C17"/>
    <w:rsid w:val="00B307A0"/>
    <w:rsid w:val="00B31A2D"/>
    <w:rsid w:val="00B31DCD"/>
    <w:rsid w:val="00B324AB"/>
    <w:rsid w:val="00B32699"/>
    <w:rsid w:val="00B332B6"/>
    <w:rsid w:val="00B345BA"/>
    <w:rsid w:val="00B34E5A"/>
    <w:rsid w:val="00B35B58"/>
    <w:rsid w:val="00B36C65"/>
    <w:rsid w:val="00B37545"/>
    <w:rsid w:val="00B404E2"/>
    <w:rsid w:val="00B41A15"/>
    <w:rsid w:val="00B41A79"/>
    <w:rsid w:val="00B42CD8"/>
    <w:rsid w:val="00B43763"/>
    <w:rsid w:val="00B449E7"/>
    <w:rsid w:val="00B44EA8"/>
    <w:rsid w:val="00B44F15"/>
    <w:rsid w:val="00B45441"/>
    <w:rsid w:val="00B45C61"/>
    <w:rsid w:val="00B46AB5"/>
    <w:rsid w:val="00B46D2A"/>
    <w:rsid w:val="00B508F0"/>
    <w:rsid w:val="00B517EB"/>
    <w:rsid w:val="00B522B1"/>
    <w:rsid w:val="00B527F9"/>
    <w:rsid w:val="00B545EC"/>
    <w:rsid w:val="00B54996"/>
    <w:rsid w:val="00B54A6E"/>
    <w:rsid w:val="00B54E0F"/>
    <w:rsid w:val="00B54E68"/>
    <w:rsid w:val="00B56879"/>
    <w:rsid w:val="00B56968"/>
    <w:rsid w:val="00B573A6"/>
    <w:rsid w:val="00B61820"/>
    <w:rsid w:val="00B62B14"/>
    <w:rsid w:val="00B640C7"/>
    <w:rsid w:val="00B654FE"/>
    <w:rsid w:val="00B6552A"/>
    <w:rsid w:val="00B6574A"/>
    <w:rsid w:val="00B6583D"/>
    <w:rsid w:val="00B65887"/>
    <w:rsid w:val="00B65C6D"/>
    <w:rsid w:val="00B6616E"/>
    <w:rsid w:val="00B66837"/>
    <w:rsid w:val="00B66BC0"/>
    <w:rsid w:val="00B67BDE"/>
    <w:rsid w:val="00B710FF"/>
    <w:rsid w:val="00B717E5"/>
    <w:rsid w:val="00B71A2A"/>
    <w:rsid w:val="00B71B9B"/>
    <w:rsid w:val="00B71CF1"/>
    <w:rsid w:val="00B71FA3"/>
    <w:rsid w:val="00B7218C"/>
    <w:rsid w:val="00B72C2B"/>
    <w:rsid w:val="00B730C1"/>
    <w:rsid w:val="00B747CD"/>
    <w:rsid w:val="00B74DB4"/>
    <w:rsid w:val="00B765AE"/>
    <w:rsid w:val="00B80354"/>
    <w:rsid w:val="00B82E6F"/>
    <w:rsid w:val="00B90AD2"/>
    <w:rsid w:val="00B91F58"/>
    <w:rsid w:val="00B92478"/>
    <w:rsid w:val="00B92DA8"/>
    <w:rsid w:val="00B933D7"/>
    <w:rsid w:val="00B935A2"/>
    <w:rsid w:val="00B93AF2"/>
    <w:rsid w:val="00B94090"/>
    <w:rsid w:val="00B9409D"/>
    <w:rsid w:val="00B943D3"/>
    <w:rsid w:val="00B96082"/>
    <w:rsid w:val="00B97E9B"/>
    <w:rsid w:val="00BA0178"/>
    <w:rsid w:val="00BA06A3"/>
    <w:rsid w:val="00BA074A"/>
    <w:rsid w:val="00BA0B13"/>
    <w:rsid w:val="00BA0DFB"/>
    <w:rsid w:val="00BA18A1"/>
    <w:rsid w:val="00BA1AD6"/>
    <w:rsid w:val="00BA1F42"/>
    <w:rsid w:val="00BA2494"/>
    <w:rsid w:val="00BA32D1"/>
    <w:rsid w:val="00BA437E"/>
    <w:rsid w:val="00BA565B"/>
    <w:rsid w:val="00BA73B3"/>
    <w:rsid w:val="00BB06C9"/>
    <w:rsid w:val="00BB0E98"/>
    <w:rsid w:val="00BB14B0"/>
    <w:rsid w:val="00BB31DF"/>
    <w:rsid w:val="00BB3596"/>
    <w:rsid w:val="00BB5D0B"/>
    <w:rsid w:val="00BB68E9"/>
    <w:rsid w:val="00BB6D48"/>
    <w:rsid w:val="00BB6DD8"/>
    <w:rsid w:val="00BB7989"/>
    <w:rsid w:val="00BB7C2B"/>
    <w:rsid w:val="00BC089C"/>
    <w:rsid w:val="00BC2838"/>
    <w:rsid w:val="00BC3385"/>
    <w:rsid w:val="00BC3A44"/>
    <w:rsid w:val="00BC3B47"/>
    <w:rsid w:val="00BC4D64"/>
    <w:rsid w:val="00BC5782"/>
    <w:rsid w:val="00BC5F68"/>
    <w:rsid w:val="00BC6078"/>
    <w:rsid w:val="00BC7752"/>
    <w:rsid w:val="00BC7B6C"/>
    <w:rsid w:val="00BC7E94"/>
    <w:rsid w:val="00BD0E52"/>
    <w:rsid w:val="00BD117C"/>
    <w:rsid w:val="00BD3D6D"/>
    <w:rsid w:val="00BD4787"/>
    <w:rsid w:val="00BD5397"/>
    <w:rsid w:val="00BD5C40"/>
    <w:rsid w:val="00BD5F96"/>
    <w:rsid w:val="00BD6872"/>
    <w:rsid w:val="00BD69C2"/>
    <w:rsid w:val="00BD78F0"/>
    <w:rsid w:val="00BE1DB9"/>
    <w:rsid w:val="00BE254B"/>
    <w:rsid w:val="00BE3944"/>
    <w:rsid w:val="00BE39DC"/>
    <w:rsid w:val="00BE3F69"/>
    <w:rsid w:val="00BE531D"/>
    <w:rsid w:val="00BE60B8"/>
    <w:rsid w:val="00BF063E"/>
    <w:rsid w:val="00BF099F"/>
    <w:rsid w:val="00BF0A64"/>
    <w:rsid w:val="00BF14E7"/>
    <w:rsid w:val="00BF35AC"/>
    <w:rsid w:val="00BF3938"/>
    <w:rsid w:val="00BF3D09"/>
    <w:rsid w:val="00BF3E0F"/>
    <w:rsid w:val="00BF407D"/>
    <w:rsid w:val="00BF42EA"/>
    <w:rsid w:val="00BF44ED"/>
    <w:rsid w:val="00BF626E"/>
    <w:rsid w:val="00BF7A29"/>
    <w:rsid w:val="00C00787"/>
    <w:rsid w:val="00C00BA7"/>
    <w:rsid w:val="00C00C0E"/>
    <w:rsid w:val="00C026CA"/>
    <w:rsid w:val="00C034FE"/>
    <w:rsid w:val="00C041CA"/>
    <w:rsid w:val="00C04B03"/>
    <w:rsid w:val="00C061E0"/>
    <w:rsid w:val="00C07679"/>
    <w:rsid w:val="00C11C7D"/>
    <w:rsid w:val="00C121CB"/>
    <w:rsid w:val="00C1483F"/>
    <w:rsid w:val="00C16E34"/>
    <w:rsid w:val="00C16E79"/>
    <w:rsid w:val="00C17A4C"/>
    <w:rsid w:val="00C17AC2"/>
    <w:rsid w:val="00C17EC5"/>
    <w:rsid w:val="00C21EF8"/>
    <w:rsid w:val="00C21FCD"/>
    <w:rsid w:val="00C229F6"/>
    <w:rsid w:val="00C2353B"/>
    <w:rsid w:val="00C25C3C"/>
    <w:rsid w:val="00C2624B"/>
    <w:rsid w:val="00C262E9"/>
    <w:rsid w:val="00C31125"/>
    <w:rsid w:val="00C311ED"/>
    <w:rsid w:val="00C3180D"/>
    <w:rsid w:val="00C31EB5"/>
    <w:rsid w:val="00C3543F"/>
    <w:rsid w:val="00C36255"/>
    <w:rsid w:val="00C36C42"/>
    <w:rsid w:val="00C3791E"/>
    <w:rsid w:val="00C37D77"/>
    <w:rsid w:val="00C37F60"/>
    <w:rsid w:val="00C40949"/>
    <w:rsid w:val="00C42927"/>
    <w:rsid w:val="00C43562"/>
    <w:rsid w:val="00C43813"/>
    <w:rsid w:val="00C440B8"/>
    <w:rsid w:val="00C4457F"/>
    <w:rsid w:val="00C44823"/>
    <w:rsid w:val="00C44A66"/>
    <w:rsid w:val="00C453C0"/>
    <w:rsid w:val="00C45C26"/>
    <w:rsid w:val="00C45EDC"/>
    <w:rsid w:val="00C463E2"/>
    <w:rsid w:val="00C4736F"/>
    <w:rsid w:val="00C47F3A"/>
    <w:rsid w:val="00C500C1"/>
    <w:rsid w:val="00C51DF9"/>
    <w:rsid w:val="00C53C0F"/>
    <w:rsid w:val="00C53FD1"/>
    <w:rsid w:val="00C54159"/>
    <w:rsid w:val="00C5522B"/>
    <w:rsid w:val="00C57761"/>
    <w:rsid w:val="00C57C2F"/>
    <w:rsid w:val="00C613BB"/>
    <w:rsid w:val="00C615B9"/>
    <w:rsid w:val="00C6186C"/>
    <w:rsid w:val="00C629AC"/>
    <w:rsid w:val="00C63582"/>
    <w:rsid w:val="00C63F2F"/>
    <w:rsid w:val="00C6463B"/>
    <w:rsid w:val="00C65469"/>
    <w:rsid w:val="00C65660"/>
    <w:rsid w:val="00C66EA3"/>
    <w:rsid w:val="00C67246"/>
    <w:rsid w:val="00C67537"/>
    <w:rsid w:val="00C6796F"/>
    <w:rsid w:val="00C7001C"/>
    <w:rsid w:val="00C70EA4"/>
    <w:rsid w:val="00C71699"/>
    <w:rsid w:val="00C730DA"/>
    <w:rsid w:val="00C73150"/>
    <w:rsid w:val="00C75500"/>
    <w:rsid w:val="00C76CA7"/>
    <w:rsid w:val="00C77911"/>
    <w:rsid w:val="00C77CC5"/>
    <w:rsid w:val="00C77D6A"/>
    <w:rsid w:val="00C81A9D"/>
    <w:rsid w:val="00C82AFB"/>
    <w:rsid w:val="00C834E8"/>
    <w:rsid w:val="00C83533"/>
    <w:rsid w:val="00C83861"/>
    <w:rsid w:val="00C84FE4"/>
    <w:rsid w:val="00C85130"/>
    <w:rsid w:val="00C866D7"/>
    <w:rsid w:val="00C87F3B"/>
    <w:rsid w:val="00C906B7"/>
    <w:rsid w:val="00C907ED"/>
    <w:rsid w:val="00C90832"/>
    <w:rsid w:val="00C90844"/>
    <w:rsid w:val="00C91584"/>
    <w:rsid w:val="00C92301"/>
    <w:rsid w:val="00C92A72"/>
    <w:rsid w:val="00C92FB0"/>
    <w:rsid w:val="00C9359D"/>
    <w:rsid w:val="00C93990"/>
    <w:rsid w:val="00C93B7A"/>
    <w:rsid w:val="00C941A9"/>
    <w:rsid w:val="00C947BB"/>
    <w:rsid w:val="00C95124"/>
    <w:rsid w:val="00C95285"/>
    <w:rsid w:val="00C95FF8"/>
    <w:rsid w:val="00C97B16"/>
    <w:rsid w:val="00CA114C"/>
    <w:rsid w:val="00CA2E0C"/>
    <w:rsid w:val="00CA3C37"/>
    <w:rsid w:val="00CA515B"/>
    <w:rsid w:val="00CA5792"/>
    <w:rsid w:val="00CA6CBD"/>
    <w:rsid w:val="00CA7A11"/>
    <w:rsid w:val="00CB2741"/>
    <w:rsid w:val="00CB2834"/>
    <w:rsid w:val="00CB3988"/>
    <w:rsid w:val="00CB4322"/>
    <w:rsid w:val="00CB46E3"/>
    <w:rsid w:val="00CB4775"/>
    <w:rsid w:val="00CB47CA"/>
    <w:rsid w:val="00CB5ABA"/>
    <w:rsid w:val="00CB624B"/>
    <w:rsid w:val="00CB6E11"/>
    <w:rsid w:val="00CB70E6"/>
    <w:rsid w:val="00CB7169"/>
    <w:rsid w:val="00CC0442"/>
    <w:rsid w:val="00CC10ED"/>
    <w:rsid w:val="00CC2B87"/>
    <w:rsid w:val="00CC3007"/>
    <w:rsid w:val="00CC32DC"/>
    <w:rsid w:val="00CC3466"/>
    <w:rsid w:val="00CC54FB"/>
    <w:rsid w:val="00CC5A9B"/>
    <w:rsid w:val="00CD025C"/>
    <w:rsid w:val="00CD1711"/>
    <w:rsid w:val="00CD2D9F"/>
    <w:rsid w:val="00CD2FFE"/>
    <w:rsid w:val="00CD31A6"/>
    <w:rsid w:val="00CD392F"/>
    <w:rsid w:val="00CD67D5"/>
    <w:rsid w:val="00CD70E6"/>
    <w:rsid w:val="00CD7741"/>
    <w:rsid w:val="00CD7967"/>
    <w:rsid w:val="00CE0783"/>
    <w:rsid w:val="00CE0891"/>
    <w:rsid w:val="00CE09E4"/>
    <w:rsid w:val="00CE33EF"/>
    <w:rsid w:val="00CE3CA4"/>
    <w:rsid w:val="00CE4AC7"/>
    <w:rsid w:val="00CE4F86"/>
    <w:rsid w:val="00CE621C"/>
    <w:rsid w:val="00CE6562"/>
    <w:rsid w:val="00CE7B7F"/>
    <w:rsid w:val="00CF2C7D"/>
    <w:rsid w:val="00CF37A6"/>
    <w:rsid w:val="00CF3D59"/>
    <w:rsid w:val="00CF5918"/>
    <w:rsid w:val="00CF62C4"/>
    <w:rsid w:val="00CF691F"/>
    <w:rsid w:val="00CF6AB3"/>
    <w:rsid w:val="00CF6BD9"/>
    <w:rsid w:val="00D000CA"/>
    <w:rsid w:val="00D00495"/>
    <w:rsid w:val="00D0105E"/>
    <w:rsid w:val="00D01508"/>
    <w:rsid w:val="00D01877"/>
    <w:rsid w:val="00D02A01"/>
    <w:rsid w:val="00D032D0"/>
    <w:rsid w:val="00D03778"/>
    <w:rsid w:val="00D03844"/>
    <w:rsid w:val="00D056D7"/>
    <w:rsid w:val="00D05B73"/>
    <w:rsid w:val="00D065DD"/>
    <w:rsid w:val="00D108B4"/>
    <w:rsid w:val="00D10D93"/>
    <w:rsid w:val="00D11223"/>
    <w:rsid w:val="00D1186C"/>
    <w:rsid w:val="00D11D9C"/>
    <w:rsid w:val="00D138F7"/>
    <w:rsid w:val="00D1399A"/>
    <w:rsid w:val="00D13F07"/>
    <w:rsid w:val="00D14841"/>
    <w:rsid w:val="00D231AE"/>
    <w:rsid w:val="00D237E7"/>
    <w:rsid w:val="00D24952"/>
    <w:rsid w:val="00D25E2E"/>
    <w:rsid w:val="00D30104"/>
    <w:rsid w:val="00D30485"/>
    <w:rsid w:val="00D30687"/>
    <w:rsid w:val="00D30A72"/>
    <w:rsid w:val="00D31B1A"/>
    <w:rsid w:val="00D31BAD"/>
    <w:rsid w:val="00D325AF"/>
    <w:rsid w:val="00D32915"/>
    <w:rsid w:val="00D3395A"/>
    <w:rsid w:val="00D3585A"/>
    <w:rsid w:val="00D3591F"/>
    <w:rsid w:val="00D35D38"/>
    <w:rsid w:val="00D37282"/>
    <w:rsid w:val="00D37F70"/>
    <w:rsid w:val="00D405A4"/>
    <w:rsid w:val="00D40B33"/>
    <w:rsid w:val="00D412C8"/>
    <w:rsid w:val="00D41661"/>
    <w:rsid w:val="00D43A4B"/>
    <w:rsid w:val="00D43E22"/>
    <w:rsid w:val="00D44168"/>
    <w:rsid w:val="00D44DC1"/>
    <w:rsid w:val="00D46E9B"/>
    <w:rsid w:val="00D47499"/>
    <w:rsid w:val="00D503E3"/>
    <w:rsid w:val="00D5054A"/>
    <w:rsid w:val="00D513C1"/>
    <w:rsid w:val="00D5319E"/>
    <w:rsid w:val="00D531B2"/>
    <w:rsid w:val="00D53E9B"/>
    <w:rsid w:val="00D55C11"/>
    <w:rsid w:val="00D565F7"/>
    <w:rsid w:val="00D56643"/>
    <w:rsid w:val="00D56C14"/>
    <w:rsid w:val="00D56EC0"/>
    <w:rsid w:val="00D60864"/>
    <w:rsid w:val="00D6137B"/>
    <w:rsid w:val="00D62519"/>
    <w:rsid w:val="00D62730"/>
    <w:rsid w:val="00D63725"/>
    <w:rsid w:val="00D64AE8"/>
    <w:rsid w:val="00D64E27"/>
    <w:rsid w:val="00D64E7E"/>
    <w:rsid w:val="00D64FBA"/>
    <w:rsid w:val="00D65725"/>
    <w:rsid w:val="00D664D8"/>
    <w:rsid w:val="00D669EF"/>
    <w:rsid w:val="00D704C9"/>
    <w:rsid w:val="00D708D4"/>
    <w:rsid w:val="00D70F32"/>
    <w:rsid w:val="00D726D5"/>
    <w:rsid w:val="00D738FF"/>
    <w:rsid w:val="00D73A08"/>
    <w:rsid w:val="00D7409A"/>
    <w:rsid w:val="00D745EE"/>
    <w:rsid w:val="00D74C53"/>
    <w:rsid w:val="00D75511"/>
    <w:rsid w:val="00D765FC"/>
    <w:rsid w:val="00D76D47"/>
    <w:rsid w:val="00D8030D"/>
    <w:rsid w:val="00D80534"/>
    <w:rsid w:val="00D80AF4"/>
    <w:rsid w:val="00D81539"/>
    <w:rsid w:val="00D83752"/>
    <w:rsid w:val="00D83FA3"/>
    <w:rsid w:val="00D85EC7"/>
    <w:rsid w:val="00D86410"/>
    <w:rsid w:val="00D86471"/>
    <w:rsid w:val="00D872D1"/>
    <w:rsid w:val="00D8764F"/>
    <w:rsid w:val="00D911C5"/>
    <w:rsid w:val="00D914B8"/>
    <w:rsid w:val="00D919E5"/>
    <w:rsid w:val="00D92064"/>
    <w:rsid w:val="00D94D1F"/>
    <w:rsid w:val="00D958CA"/>
    <w:rsid w:val="00D95CAF"/>
    <w:rsid w:val="00DA09BE"/>
    <w:rsid w:val="00DA0A13"/>
    <w:rsid w:val="00DA13D2"/>
    <w:rsid w:val="00DA16D6"/>
    <w:rsid w:val="00DA22E6"/>
    <w:rsid w:val="00DA2ADC"/>
    <w:rsid w:val="00DA3529"/>
    <w:rsid w:val="00DA362C"/>
    <w:rsid w:val="00DA36AE"/>
    <w:rsid w:val="00DA42AF"/>
    <w:rsid w:val="00DA66D1"/>
    <w:rsid w:val="00DA68F7"/>
    <w:rsid w:val="00DA7D3F"/>
    <w:rsid w:val="00DB0717"/>
    <w:rsid w:val="00DB161D"/>
    <w:rsid w:val="00DB1EDA"/>
    <w:rsid w:val="00DB2D42"/>
    <w:rsid w:val="00DB33E0"/>
    <w:rsid w:val="00DB51AC"/>
    <w:rsid w:val="00DB5642"/>
    <w:rsid w:val="00DB5B69"/>
    <w:rsid w:val="00DB658A"/>
    <w:rsid w:val="00DB74C8"/>
    <w:rsid w:val="00DC0006"/>
    <w:rsid w:val="00DC0081"/>
    <w:rsid w:val="00DC0AAD"/>
    <w:rsid w:val="00DC2358"/>
    <w:rsid w:val="00DC2C41"/>
    <w:rsid w:val="00DC2E7A"/>
    <w:rsid w:val="00DC47F9"/>
    <w:rsid w:val="00DC6657"/>
    <w:rsid w:val="00DC782D"/>
    <w:rsid w:val="00DC78B6"/>
    <w:rsid w:val="00DD0C06"/>
    <w:rsid w:val="00DD115B"/>
    <w:rsid w:val="00DD34BA"/>
    <w:rsid w:val="00DD3EBC"/>
    <w:rsid w:val="00DD4006"/>
    <w:rsid w:val="00DD59B3"/>
    <w:rsid w:val="00DD73FB"/>
    <w:rsid w:val="00DE002E"/>
    <w:rsid w:val="00DE39D4"/>
    <w:rsid w:val="00DE411B"/>
    <w:rsid w:val="00DE424E"/>
    <w:rsid w:val="00DE4445"/>
    <w:rsid w:val="00DE4642"/>
    <w:rsid w:val="00DE5B09"/>
    <w:rsid w:val="00DE69B4"/>
    <w:rsid w:val="00DE6A77"/>
    <w:rsid w:val="00DE7594"/>
    <w:rsid w:val="00DF0520"/>
    <w:rsid w:val="00DF1023"/>
    <w:rsid w:val="00DF2A67"/>
    <w:rsid w:val="00DF2FE1"/>
    <w:rsid w:val="00DF3D3C"/>
    <w:rsid w:val="00DF508B"/>
    <w:rsid w:val="00DF73BC"/>
    <w:rsid w:val="00DF761D"/>
    <w:rsid w:val="00E00132"/>
    <w:rsid w:val="00E01305"/>
    <w:rsid w:val="00E01C46"/>
    <w:rsid w:val="00E11863"/>
    <w:rsid w:val="00E124F1"/>
    <w:rsid w:val="00E13445"/>
    <w:rsid w:val="00E14B71"/>
    <w:rsid w:val="00E14D17"/>
    <w:rsid w:val="00E15675"/>
    <w:rsid w:val="00E15746"/>
    <w:rsid w:val="00E16D57"/>
    <w:rsid w:val="00E1708C"/>
    <w:rsid w:val="00E17D2F"/>
    <w:rsid w:val="00E20841"/>
    <w:rsid w:val="00E21F30"/>
    <w:rsid w:val="00E230E1"/>
    <w:rsid w:val="00E245E3"/>
    <w:rsid w:val="00E24956"/>
    <w:rsid w:val="00E24BD3"/>
    <w:rsid w:val="00E25F9E"/>
    <w:rsid w:val="00E2769B"/>
    <w:rsid w:val="00E30305"/>
    <w:rsid w:val="00E311F5"/>
    <w:rsid w:val="00E31FEB"/>
    <w:rsid w:val="00E32400"/>
    <w:rsid w:val="00E33074"/>
    <w:rsid w:val="00E343E8"/>
    <w:rsid w:val="00E348B9"/>
    <w:rsid w:val="00E34FD0"/>
    <w:rsid w:val="00E35932"/>
    <w:rsid w:val="00E35A29"/>
    <w:rsid w:val="00E35B6F"/>
    <w:rsid w:val="00E408A9"/>
    <w:rsid w:val="00E40A5D"/>
    <w:rsid w:val="00E41294"/>
    <w:rsid w:val="00E41AAF"/>
    <w:rsid w:val="00E41B37"/>
    <w:rsid w:val="00E41FB7"/>
    <w:rsid w:val="00E42B98"/>
    <w:rsid w:val="00E438C4"/>
    <w:rsid w:val="00E44328"/>
    <w:rsid w:val="00E4459F"/>
    <w:rsid w:val="00E45DE1"/>
    <w:rsid w:val="00E465DA"/>
    <w:rsid w:val="00E5025E"/>
    <w:rsid w:val="00E507A0"/>
    <w:rsid w:val="00E515A5"/>
    <w:rsid w:val="00E52585"/>
    <w:rsid w:val="00E53D33"/>
    <w:rsid w:val="00E54F1F"/>
    <w:rsid w:val="00E554E0"/>
    <w:rsid w:val="00E55925"/>
    <w:rsid w:val="00E55CB2"/>
    <w:rsid w:val="00E55DEA"/>
    <w:rsid w:val="00E56529"/>
    <w:rsid w:val="00E566A5"/>
    <w:rsid w:val="00E57B7B"/>
    <w:rsid w:val="00E57CAB"/>
    <w:rsid w:val="00E600D1"/>
    <w:rsid w:val="00E61657"/>
    <w:rsid w:val="00E629DD"/>
    <w:rsid w:val="00E63ABD"/>
    <w:rsid w:val="00E647DE"/>
    <w:rsid w:val="00E658B4"/>
    <w:rsid w:val="00E65A52"/>
    <w:rsid w:val="00E65C16"/>
    <w:rsid w:val="00E711BE"/>
    <w:rsid w:val="00E71A2A"/>
    <w:rsid w:val="00E71DD0"/>
    <w:rsid w:val="00E7407D"/>
    <w:rsid w:val="00E74C31"/>
    <w:rsid w:val="00E75156"/>
    <w:rsid w:val="00E76282"/>
    <w:rsid w:val="00E76E08"/>
    <w:rsid w:val="00E7779A"/>
    <w:rsid w:val="00E77B2C"/>
    <w:rsid w:val="00E81350"/>
    <w:rsid w:val="00E82242"/>
    <w:rsid w:val="00E82BE1"/>
    <w:rsid w:val="00E833E2"/>
    <w:rsid w:val="00E836A4"/>
    <w:rsid w:val="00E8413F"/>
    <w:rsid w:val="00E844A9"/>
    <w:rsid w:val="00E84B49"/>
    <w:rsid w:val="00E85060"/>
    <w:rsid w:val="00E901DC"/>
    <w:rsid w:val="00E90392"/>
    <w:rsid w:val="00E9179B"/>
    <w:rsid w:val="00E91CC9"/>
    <w:rsid w:val="00E92CF3"/>
    <w:rsid w:val="00E92EAC"/>
    <w:rsid w:val="00E94789"/>
    <w:rsid w:val="00E97B7E"/>
    <w:rsid w:val="00E97F8C"/>
    <w:rsid w:val="00EA08E4"/>
    <w:rsid w:val="00EA1DDA"/>
    <w:rsid w:val="00EA2459"/>
    <w:rsid w:val="00EA2DC6"/>
    <w:rsid w:val="00EA3780"/>
    <w:rsid w:val="00EA44CB"/>
    <w:rsid w:val="00EA5390"/>
    <w:rsid w:val="00EA56FD"/>
    <w:rsid w:val="00EA5AE5"/>
    <w:rsid w:val="00EA6B19"/>
    <w:rsid w:val="00EB016F"/>
    <w:rsid w:val="00EB0BEF"/>
    <w:rsid w:val="00EB14A6"/>
    <w:rsid w:val="00EB2239"/>
    <w:rsid w:val="00EB22B2"/>
    <w:rsid w:val="00EB3609"/>
    <w:rsid w:val="00EB3B69"/>
    <w:rsid w:val="00EB53F6"/>
    <w:rsid w:val="00EB63A0"/>
    <w:rsid w:val="00EB6535"/>
    <w:rsid w:val="00EB6BE3"/>
    <w:rsid w:val="00EB7216"/>
    <w:rsid w:val="00EB72F1"/>
    <w:rsid w:val="00EC04E4"/>
    <w:rsid w:val="00EC168B"/>
    <w:rsid w:val="00EC1C5E"/>
    <w:rsid w:val="00EC1EB3"/>
    <w:rsid w:val="00EC21D4"/>
    <w:rsid w:val="00EC38E0"/>
    <w:rsid w:val="00EC530D"/>
    <w:rsid w:val="00EC61D3"/>
    <w:rsid w:val="00EC6391"/>
    <w:rsid w:val="00EC6DB5"/>
    <w:rsid w:val="00EC7470"/>
    <w:rsid w:val="00ED04DB"/>
    <w:rsid w:val="00ED08D5"/>
    <w:rsid w:val="00ED0CA7"/>
    <w:rsid w:val="00ED15F0"/>
    <w:rsid w:val="00ED1A12"/>
    <w:rsid w:val="00ED2097"/>
    <w:rsid w:val="00ED284B"/>
    <w:rsid w:val="00ED2AF3"/>
    <w:rsid w:val="00ED34DE"/>
    <w:rsid w:val="00ED36FF"/>
    <w:rsid w:val="00ED3917"/>
    <w:rsid w:val="00ED4C20"/>
    <w:rsid w:val="00ED525A"/>
    <w:rsid w:val="00ED53B2"/>
    <w:rsid w:val="00ED59C5"/>
    <w:rsid w:val="00EE15BD"/>
    <w:rsid w:val="00EE1789"/>
    <w:rsid w:val="00EE2064"/>
    <w:rsid w:val="00EE20A2"/>
    <w:rsid w:val="00EE2B07"/>
    <w:rsid w:val="00EE38B2"/>
    <w:rsid w:val="00EE3C83"/>
    <w:rsid w:val="00EE4048"/>
    <w:rsid w:val="00EE4523"/>
    <w:rsid w:val="00EE4FA4"/>
    <w:rsid w:val="00EE58A4"/>
    <w:rsid w:val="00EE64B9"/>
    <w:rsid w:val="00EE784F"/>
    <w:rsid w:val="00EE7C20"/>
    <w:rsid w:val="00EE7FAD"/>
    <w:rsid w:val="00EF3B55"/>
    <w:rsid w:val="00EF3FC9"/>
    <w:rsid w:val="00EF4431"/>
    <w:rsid w:val="00EF4F29"/>
    <w:rsid w:val="00EF5158"/>
    <w:rsid w:val="00EF5EA8"/>
    <w:rsid w:val="00EF646C"/>
    <w:rsid w:val="00EF7554"/>
    <w:rsid w:val="00F00D54"/>
    <w:rsid w:val="00F00EF8"/>
    <w:rsid w:val="00F0152C"/>
    <w:rsid w:val="00F01574"/>
    <w:rsid w:val="00F019EB"/>
    <w:rsid w:val="00F0249E"/>
    <w:rsid w:val="00F05B66"/>
    <w:rsid w:val="00F05F5F"/>
    <w:rsid w:val="00F060F1"/>
    <w:rsid w:val="00F0638C"/>
    <w:rsid w:val="00F063E1"/>
    <w:rsid w:val="00F07362"/>
    <w:rsid w:val="00F07410"/>
    <w:rsid w:val="00F07953"/>
    <w:rsid w:val="00F10EA7"/>
    <w:rsid w:val="00F11A05"/>
    <w:rsid w:val="00F1233A"/>
    <w:rsid w:val="00F1245D"/>
    <w:rsid w:val="00F12E14"/>
    <w:rsid w:val="00F135D3"/>
    <w:rsid w:val="00F13751"/>
    <w:rsid w:val="00F13ACD"/>
    <w:rsid w:val="00F15B37"/>
    <w:rsid w:val="00F17299"/>
    <w:rsid w:val="00F20880"/>
    <w:rsid w:val="00F20888"/>
    <w:rsid w:val="00F224E8"/>
    <w:rsid w:val="00F24035"/>
    <w:rsid w:val="00F24D41"/>
    <w:rsid w:val="00F2543C"/>
    <w:rsid w:val="00F25546"/>
    <w:rsid w:val="00F2570A"/>
    <w:rsid w:val="00F25CB0"/>
    <w:rsid w:val="00F26AC0"/>
    <w:rsid w:val="00F30322"/>
    <w:rsid w:val="00F30A37"/>
    <w:rsid w:val="00F32999"/>
    <w:rsid w:val="00F32A76"/>
    <w:rsid w:val="00F33134"/>
    <w:rsid w:val="00F33A74"/>
    <w:rsid w:val="00F33C2B"/>
    <w:rsid w:val="00F34521"/>
    <w:rsid w:val="00F3459C"/>
    <w:rsid w:val="00F356C3"/>
    <w:rsid w:val="00F36DF8"/>
    <w:rsid w:val="00F36FB1"/>
    <w:rsid w:val="00F41A96"/>
    <w:rsid w:val="00F42294"/>
    <w:rsid w:val="00F42295"/>
    <w:rsid w:val="00F42ACB"/>
    <w:rsid w:val="00F43850"/>
    <w:rsid w:val="00F43935"/>
    <w:rsid w:val="00F4452E"/>
    <w:rsid w:val="00F44CAC"/>
    <w:rsid w:val="00F45FFD"/>
    <w:rsid w:val="00F460DA"/>
    <w:rsid w:val="00F464A5"/>
    <w:rsid w:val="00F46BD9"/>
    <w:rsid w:val="00F46FA2"/>
    <w:rsid w:val="00F50C8E"/>
    <w:rsid w:val="00F51E92"/>
    <w:rsid w:val="00F53791"/>
    <w:rsid w:val="00F53807"/>
    <w:rsid w:val="00F53C48"/>
    <w:rsid w:val="00F53F5C"/>
    <w:rsid w:val="00F5402E"/>
    <w:rsid w:val="00F54D35"/>
    <w:rsid w:val="00F55BFF"/>
    <w:rsid w:val="00F56711"/>
    <w:rsid w:val="00F57522"/>
    <w:rsid w:val="00F60A58"/>
    <w:rsid w:val="00F6107D"/>
    <w:rsid w:val="00F61AF8"/>
    <w:rsid w:val="00F625F4"/>
    <w:rsid w:val="00F6302F"/>
    <w:rsid w:val="00F630C9"/>
    <w:rsid w:val="00F63CFC"/>
    <w:rsid w:val="00F641A2"/>
    <w:rsid w:val="00F64861"/>
    <w:rsid w:val="00F656D6"/>
    <w:rsid w:val="00F66FD6"/>
    <w:rsid w:val="00F72059"/>
    <w:rsid w:val="00F7287A"/>
    <w:rsid w:val="00F72D2F"/>
    <w:rsid w:val="00F7535B"/>
    <w:rsid w:val="00F753C1"/>
    <w:rsid w:val="00F76294"/>
    <w:rsid w:val="00F76968"/>
    <w:rsid w:val="00F7709F"/>
    <w:rsid w:val="00F7795C"/>
    <w:rsid w:val="00F80B12"/>
    <w:rsid w:val="00F81CFC"/>
    <w:rsid w:val="00F81D84"/>
    <w:rsid w:val="00F82BD3"/>
    <w:rsid w:val="00F83856"/>
    <w:rsid w:val="00F838F9"/>
    <w:rsid w:val="00F839BC"/>
    <w:rsid w:val="00F83FB5"/>
    <w:rsid w:val="00F84237"/>
    <w:rsid w:val="00F8696D"/>
    <w:rsid w:val="00F86D66"/>
    <w:rsid w:val="00F86D79"/>
    <w:rsid w:val="00F90420"/>
    <w:rsid w:val="00F9055D"/>
    <w:rsid w:val="00F90E36"/>
    <w:rsid w:val="00F912A1"/>
    <w:rsid w:val="00F91493"/>
    <w:rsid w:val="00F917C3"/>
    <w:rsid w:val="00F938D8"/>
    <w:rsid w:val="00F93A12"/>
    <w:rsid w:val="00F963B1"/>
    <w:rsid w:val="00F97A48"/>
    <w:rsid w:val="00FA18DF"/>
    <w:rsid w:val="00FA2CF4"/>
    <w:rsid w:val="00FA2EA1"/>
    <w:rsid w:val="00FA3108"/>
    <w:rsid w:val="00FA38C9"/>
    <w:rsid w:val="00FA3E28"/>
    <w:rsid w:val="00FA53A9"/>
    <w:rsid w:val="00FA59BA"/>
    <w:rsid w:val="00FA78E4"/>
    <w:rsid w:val="00FA7B61"/>
    <w:rsid w:val="00FA7EA6"/>
    <w:rsid w:val="00FB0235"/>
    <w:rsid w:val="00FB2518"/>
    <w:rsid w:val="00FB2CA4"/>
    <w:rsid w:val="00FB3413"/>
    <w:rsid w:val="00FB3D82"/>
    <w:rsid w:val="00FB4272"/>
    <w:rsid w:val="00FB4BE1"/>
    <w:rsid w:val="00FB534E"/>
    <w:rsid w:val="00FB70E8"/>
    <w:rsid w:val="00FB7869"/>
    <w:rsid w:val="00FC0E03"/>
    <w:rsid w:val="00FC1E28"/>
    <w:rsid w:val="00FC27BF"/>
    <w:rsid w:val="00FC2993"/>
    <w:rsid w:val="00FC37E1"/>
    <w:rsid w:val="00FC4BAC"/>
    <w:rsid w:val="00FC58E4"/>
    <w:rsid w:val="00FC718F"/>
    <w:rsid w:val="00FD07F3"/>
    <w:rsid w:val="00FD0AEF"/>
    <w:rsid w:val="00FD0C1B"/>
    <w:rsid w:val="00FD2DEB"/>
    <w:rsid w:val="00FD4315"/>
    <w:rsid w:val="00FD43BE"/>
    <w:rsid w:val="00FD4780"/>
    <w:rsid w:val="00FD5CF5"/>
    <w:rsid w:val="00FD6118"/>
    <w:rsid w:val="00FD732C"/>
    <w:rsid w:val="00FD7AC4"/>
    <w:rsid w:val="00FE0110"/>
    <w:rsid w:val="00FE0528"/>
    <w:rsid w:val="00FE06C9"/>
    <w:rsid w:val="00FE0D62"/>
    <w:rsid w:val="00FE0E75"/>
    <w:rsid w:val="00FE2305"/>
    <w:rsid w:val="00FE26B8"/>
    <w:rsid w:val="00FE26BA"/>
    <w:rsid w:val="00FE38B1"/>
    <w:rsid w:val="00FE5D3E"/>
    <w:rsid w:val="00FE6356"/>
    <w:rsid w:val="00FE7044"/>
    <w:rsid w:val="00FF12F0"/>
    <w:rsid w:val="00FF13C4"/>
    <w:rsid w:val="00FF1BB6"/>
    <w:rsid w:val="00FF39CD"/>
    <w:rsid w:val="00FF4CD1"/>
    <w:rsid w:val="00FF4CE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martTagType w:namespaceuri="schemas-tilde-lt/tildestengine" w:name="templates"/>
  <w:smartTagType w:namespaceuri="urn:schemas-tilde-lv/tildestengine" w:name="firmas"/>
  <w:shapeDefaults>
    <o:shapedefaults v:ext="edit" spidmax="2050"/>
    <o:shapelayout v:ext="edit">
      <o:idmap v:ext="edit" data="2"/>
    </o:shapelayout>
  </w:shapeDefaults>
  <w:decimalSymbol w:val=","/>
  <w:listSeparator w:val=";"/>
  <w14:docId w14:val="5EC3AEDF"/>
  <w15:chartTrackingRefBased/>
  <w15:docId w15:val="{09E46409-E516-4E39-9414-C8D0F992B0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D958CA"/>
    <w:rPr>
      <w:rFonts w:ascii="New York" w:hAnsi="New York"/>
      <w:sz w:val="24"/>
      <w:lang w:val="en-GB" w:eastAsia="da-DK"/>
    </w:rPr>
  </w:style>
  <w:style w:type="paragraph" w:styleId="Antrat1">
    <w:name w:val="heading 1"/>
    <w:basedOn w:val="prastasis"/>
    <w:next w:val="prastasis"/>
    <w:link w:val="Antrat1Diagrama"/>
    <w:uiPriority w:val="9"/>
    <w:qFormat/>
    <w:rsid w:val="00D958CA"/>
    <w:pPr>
      <w:keepNext/>
      <w:spacing w:before="240" w:after="60"/>
      <w:outlineLvl w:val="0"/>
    </w:pPr>
    <w:rPr>
      <w:rFonts w:ascii="Arial" w:hAnsi="Arial" w:cs="Arial"/>
      <w:b/>
      <w:bCs/>
      <w:kern w:val="32"/>
      <w:sz w:val="32"/>
      <w:szCs w:val="32"/>
    </w:rPr>
  </w:style>
  <w:style w:type="paragraph" w:styleId="Antrat2">
    <w:name w:val="heading 2"/>
    <w:aliases w:val="Title Header2"/>
    <w:basedOn w:val="prastasis"/>
    <w:next w:val="prastasis"/>
    <w:link w:val="Antrat2Diagrama"/>
    <w:uiPriority w:val="9"/>
    <w:qFormat/>
    <w:rsid w:val="00D958CA"/>
    <w:pPr>
      <w:keepNext/>
      <w:jc w:val="center"/>
      <w:outlineLvl w:val="1"/>
    </w:pPr>
    <w:rPr>
      <w:rFonts w:ascii="Times New Roman" w:hAnsi="Times New Roman"/>
      <w:b/>
      <w:bCs/>
      <w:sz w:val="16"/>
      <w:szCs w:val="24"/>
    </w:rPr>
  </w:style>
  <w:style w:type="paragraph" w:styleId="Antrat3">
    <w:name w:val="heading 3"/>
    <w:aliases w:val="Section Header3,Sub-Clause Paragraph"/>
    <w:basedOn w:val="prastasis"/>
    <w:next w:val="prastasis"/>
    <w:uiPriority w:val="9"/>
    <w:qFormat/>
    <w:rsid w:val="00D958CA"/>
    <w:pPr>
      <w:keepNext/>
      <w:spacing w:before="240" w:after="60"/>
      <w:outlineLvl w:val="2"/>
    </w:pPr>
    <w:rPr>
      <w:rFonts w:ascii="Arial" w:hAnsi="Arial" w:cs="Arial"/>
      <w:b/>
      <w:bCs/>
      <w:sz w:val="26"/>
      <w:szCs w:val="26"/>
      <w:lang w:val="lt-LT" w:eastAsia="lt-LT"/>
    </w:rPr>
  </w:style>
  <w:style w:type="paragraph" w:styleId="Antrat4">
    <w:name w:val="heading 4"/>
    <w:aliases w:val=" Sub-Clause Sub-paragraph,Sub-Clause Sub-paragraph,Heading 4 Char Char Char Char"/>
    <w:basedOn w:val="prastasis"/>
    <w:next w:val="prastasis"/>
    <w:qFormat/>
    <w:rsid w:val="00F019EB"/>
    <w:pPr>
      <w:keepNext/>
      <w:spacing w:before="240" w:after="60"/>
      <w:outlineLvl w:val="3"/>
    </w:pPr>
    <w:rPr>
      <w:rFonts w:ascii="Times New Roman" w:hAnsi="Times New Roman"/>
      <w:b/>
      <w:bCs/>
      <w:sz w:val="28"/>
      <w:szCs w:val="28"/>
    </w:rPr>
  </w:style>
  <w:style w:type="paragraph" w:styleId="Antrat5">
    <w:name w:val="heading 5"/>
    <w:basedOn w:val="prastasis"/>
    <w:next w:val="prastasis"/>
    <w:qFormat/>
    <w:rsid w:val="00FE6356"/>
    <w:pPr>
      <w:keepNext/>
      <w:tabs>
        <w:tab w:val="num" w:pos="1728"/>
      </w:tabs>
      <w:ind w:left="1728" w:hanging="1008"/>
      <w:outlineLvl w:val="4"/>
    </w:pPr>
    <w:rPr>
      <w:rFonts w:ascii="Times New Roman" w:hAnsi="Times New Roman"/>
      <w:b/>
      <w:sz w:val="40"/>
      <w:lang w:val="lt-LT" w:eastAsia="en-US"/>
    </w:rPr>
  </w:style>
  <w:style w:type="paragraph" w:styleId="Antrat6">
    <w:name w:val="heading 6"/>
    <w:basedOn w:val="prastasis"/>
    <w:next w:val="prastasis"/>
    <w:qFormat/>
    <w:rsid w:val="00B17407"/>
    <w:pPr>
      <w:spacing w:before="240" w:after="60"/>
      <w:outlineLvl w:val="5"/>
    </w:pPr>
    <w:rPr>
      <w:rFonts w:ascii="Times New Roman" w:hAnsi="Times New Roman"/>
      <w:b/>
      <w:bCs/>
      <w:sz w:val="22"/>
      <w:szCs w:val="22"/>
    </w:rPr>
  </w:style>
  <w:style w:type="paragraph" w:styleId="Antrat7">
    <w:name w:val="heading 7"/>
    <w:basedOn w:val="prastasis"/>
    <w:next w:val="prastasis"/>
    <w:qFormat/>
    <w:rsid w:val="00FE6356"/>
    <w:pPr>
      <w:keepNext/>
      <w:tabs>
        <w:tab w:val="num" w:pos="2016"/>
      </w:tabs>
      <w:ind w:left="2016" w:hanging="1296"/>
      <w:outlineLvl w:val="6"/>
    </w:pPr>
    <w:rPr>
      <w:rFonts w:ascii="Times New Roman" w:hAnsi="Times New Roman"/>
      <w:sz w:val="48"/>
      <w:lang w:val="lt-LT" w:eastAsia="en-US"/>
    </w:rPr>
  </w:style>
  <w:style w:type="paragraph" w:styleId="Antrat8">
    <w:name w:val="heading 8"/>
    <w:basedOn w:val="prastasis"/>
    <w:next w:val="prastasis"/>
    <w:qFormat/>
    <w:rsid w:val="00FE6356"/>
    <w:pPr>
      <w:keepNext/>
      <w:tabs>
        <w:tab w:val="num" w:pos="2160"/>
      </w:tabs>
      <w:ind w:left="2160" w:hanging="1440"/>
      <w:outlineLvl w:val="7"/>
    </w:pPr>
    <w:rPr>
      <w:rFonts w:ascii="Times New Roman" w:hAnsi="Times New Roman"/>
      <w:b/>
      <w:sz w:val="18"/>
      <w:lang w:val="lt-LT" w:eastAsia="en-US"/>
    </w:rPr>
  </w:style>
  <w:style w:type="paragraph" w:styleId="Antrat9">
    <w:name w:val="heading 9"/>
    <w:basedOn w:val="prastasis"/>
    <w:next w:val="prastasis"/>
    <w:qFormat/>
    <w:rsid w:val="00FE6356"/>
    <w:pPr>
      <w:keepNext/>
      <w:tabs>
        <w:tab w:val="num" w:pos="2304"/>
      </w:tabs>
      <w:ind w:left="2304" w:hanging="1584"/>
      <w:outlineLvl w:val="8"/>
    </w:pPr>
    <w:rPr>
      <w:rFonts w:ascii="Times New Roman" w:hAnsi="Times New Roman"/>
      <w:sz w:val="40"/>
      <w:lang w:val="lt-LT"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D958CA"/>
    <w:pPr>
      <w:tabs>
        <w:tab w:val="center" w:pos="4819"/>
        <w:tab w:val="right" w:pos="9071"/>
      </w:tabs>
    </w:pPr>
  </w:style>
  <w:style w:type="character" w:customStyle="1" w:styleId="AntratsDiagrama">
    <w:name w:val="Antraštės Diagrama"/>
    <w:link w:val="Antrats"/>
    <w:uiPriority w:val="99"/>
    <w:rsid w:val="0065573E"/>
    <w:rPr>
      <w:rFonts w:ascii="New York" w:hAnsi="New York"/>
      <w:sz w:val="24"/>
      <w:lang w:val="en-GB" w:eastAsia="da-DK" w:bidi="ar-SA"/>
    </w:rPr>
  </w:style>
  <w:style w:type="character" w:styleId="Hipersaitas">
    <w:name w:val="Hyperlink"/>
    <w:uiPriority w:val="99"/>
    <w:rsid w:val="00D958CA"/>
    <w:rPr>
      <w:color w:val="0000FF"/>
      <w:u w:val="single"/>
    </w:rPr>
  </w:style>
  <w:style w:type="table" w:styleId="Lentelstinklelis">
    <w:name w:val="Table Grid"/>
    <w:basedOn w:val="prastojilentel"/>
    <w:uiPriority w:val="39"/>
    <w:rsid w:val="00D958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uslapionumeris">
    <w:name w:val="page number"/>
    <w:basedOn w:val="Numatytasispastraiposriftas"/>
    <w:rsid w:val="00D958CA"/>
  </w:style>
  <w:style w:type="paragraph" w:styleId="Porat">
    <w:name w:val="footer"/>
    <w:basedOn w:val="prastasis"/>
    <w:link w:val="PoratDiagrama"/>
    <w:uiPriority w:val="99"/>
    <w:rsid w:val="00584878"/>
    <w:pPr>
      <w:tabs>
        <w:tab w:val="center" w:pos="4819"/>
        <w:tab w:val="right" w:pos="9638"/>
      </w:tabs>
    </w:pPr>
  </w:style>
  <w:style w:type="character" w:customStyle="1" w:styleId="PoratDiagrama">
    <w:name w:val="Poraštė Diagrama"/>
    <w:link w:val="Porat"/>
    <w:uiPriority w:val="99"/>
    <w:rsid w:val="00AB319B"/>
    <w:rPr>
      <w:rFonts w:ascii="New York" w:hAnsi="New York"/>
      <w:sz w:val="24"/>
      <w:lang w:val="en-GB" w:eastAsia="da-DK" w:bidi="ar-SA"/>
    </w:rPr>
  </w:style>
  <w:style w:type="paragraph" w:customStyle="1" w:styleId="CentrBoldm">
    <w:name w:val="CentrBoldm"/>
    <w:basedOn w:val="prastasis"/>
    <w:rsid w:val="00EA2DC6"/>
    <w:pPr>
      <w:autoSpaceDE w:val="0"/>
      <w:autoSpaceDN w:val="0"/>
      <w:adjustRightInd w:val="0"/>
      <w:jc w:val="center"/>
    </w:pPr>
    <w:rPr>
      <w:rFonts w:ascii="TimesLT" w:hAnsi="TimesLT"/>
      <w:b/>
      <w:bCs/>
      <w:sz w:val="20"/>
      <w:lang w:val="en-US" w:eastAsia="en-US"/>
    </w:rPr>
  </w:style>
  <w:style w:type="paragraph" w:customStyle="1" w:styleId="prastasistinklapis2">
    <w:name w:val="Įprastasis (tinklapis)2"/>
    <w:basedOn w:val="prastasis"/>
    <w:link w:val="prastasistinklapis2Diagrama"/>
    <w:rsid w:val="00EA2DC6"/>
    <w:pPr>
      <w:spacing w:before="100" w:beforeAutospacing="1" w:after="100" w:afterAutospacing="1"/>
    </w:pPr>
    <w:rPr>
      <w:rFonts w:ascii="Times New Roman" w:hAnsi="Times New Roman"/>
      <w:color w:val="000000"/>
      <w:szCs w:val="24"/>
      <w:lang w:val="lt-LT" w:eastAsia="lt-LT"/>
    </w:rPr>
  </w:style>
  <w:style w:type="paragraph" w:styleId="Debesliotekstas">
    <w:name w:val="Balloon Text"/>
    <w:basedOn w:val="prastasis"/>
    <w:link w:val="DebesliotekstasDiagrama"/>
    <w:uiPriority w:val="99"/>
    <w:semiHidden/>
    <w:rsid w:val="003A02A4"/>
    <w:rPr>
      <w:rFonts w:ascii="Tahoma" w:hAnsi="Tahoma" w:cs="Tahoma"/>
      <w:sz w:val="16"/>
      <w:szCs w:val="16"/>
    </w:rPr>
  </w:style>
  <w:style w:type="paragraph" w:styleId="Pavadinimas">
    <w:name w:val="Title"/>
    <w:basedOn w:val="prastasis"/>
    <w:qFormat/>
    <w:rsid w:val="00AC2C9C"/>
    <w:pPr>
      <w:widowControl w:val="0"/>
      <w:ind w:left="20" w:right="100"/>
      <w:jc w:val="center"/>
    </w:pPr>
    <w:rPr>
      <w:rFonts w:ascii="Times" w:hAnsi="Times"/>
      <w:b/>
      <w:sz w:val="28"/>
      <w:lang w:eastAsia="en-US"/>
    </w:rPr>
  </w:style>
  <w:style w:type="paragraph" w:styleId="Pagrindinistekstas">
    <w:name w:val="Body Text"/>
    <w:aliases w:val="Body Text Char1,Body Text Char Char,Body Text Char Char Char Char,Body Text Char2 Char Char Char Char,Body Text Char1 Char Char Char Char Char,Body Text Char Char Char Char Char Char Char,Body Text Char1 Char,Body Text Char Char Char"/>
    <w:basedOn w:val="prastasis"/>
    <w:link w:val="PagrindinistekstasDiagrama"/>
    <w:rsid w:val="00B41A15"/>
    <w:pPr>
      <w:jc w:val="right"/>
    </w:pPr>
    <w:rPr>
      <w:rFonts w:ascii="Times New Roman" w:hAnsi="Times New Roman"/>
      <w:lang w:val="lt-LT" w:eastAsia="en-US"/>
    </w:rPr>
  </w:style>
  <w:style w:type="paragraph" w:customStyle="1" w:styleId="Pagrindinistekstas1">
    <w:name w:val="Pagrindinis tekstas1"/>
    <w:rsid w:val="008A60FF"/>
    <w:pPr>
      <w:snapToGrid w:val="0"/>
      <w:ind w:firstLine="312"/>
      <w:jc w:val="both"/>
    </w:pPr>
    <w:rPr>
      <w:rFonts w:ascii="TimesLT" w:hAnsi="TimesLT"/>
      <w:lang w:val="en-US" w:eastAsia="en-US"/>
    </w:rPr>
  </w:style>
  <w:style w:type="character" w:customStyle="1" w:styleId="Diagrama5">
    <w:name w:val="Diagrama5"/>
    <w:semiHidden/>
    <w:rsid w:val="00C66EA3"/>
    <w:rPr>
      <w:rFonts w:ascii="New York" w:hAnsi="New York"/>
      <w:sz w:val="24"/>
      <w:lang w:val="en-GB" w:eastAsia="da-DK" w:bidi="ar-SA"/>
    </w:rPr>
  </w:style>
  <w:style w:type="paragraph" w:styleId="Pagrindinistekstas2">
    <w:name w:val="Body Text 2"/>
    <w:basedOn w:val="prastasis"/>
    <w:rsid w:val="007A1FA0"/>
    <w:pPr>
      <w:spacing w:after="120" w:line="480" w:lineRule="auto"/>
    </w:pPr>
  </w:style>
  <w:style w:type="paragraph" w:styleId="HTMLiankstoformatuotas">
    <w:name w:val="HTML Preformatted"/>
    <w:basedOn w:val="prastasis"/>
    <w:rsid w:val="00FE63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lang w:val="lt-LT" w:eastAsia="lt-LT"/>
    </w:rPr>
  </w:style>
  <w:style w:type="paragraph" w:styleId="prastasiniatinklio">
    <w:name w:val="Normal (Web)"/>
    <w:basedOn w:val="prastasis"/>
    <w:link w:val="prastasiniatinklioDiagrama"/>
    <w:rsid w:val="00FE6356"/>
    <w:pPr>
      <w:spacing w:before="100" w:beforeAutospacing="1" w:after="100" w:afterAutospacing="1"/>
    </w:pPr>
    <w:rPr>
      <w:rFonts w:ascii="Times New Roman" w:hAnsi="Times New Roman"/>
      <w:szCs w:val="24"/>
      <w:lang w:val="lt-LT" w:eastAsia="lt-LT"/>
    </w:rPr>
  </w:style>
  <w:style w:type="paragraph" w:customStyle="1" w:styleId="Patvirtinta">
    <w:name w:val="Patvirtinta"/>
    <w:rsid w:val="00FE6356"/>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customStyle="1" w:styleId="MAZAS">
    <w:name w:val="MAZAS"/>
    <w:rsid w:val="00FE6356"/>
    <w:pPr>
      <w:autoSpaceDE w:val="0"/>
      <w:autoSpaceDN w:val="0"/>
      <w:adjustRightInd w:val="0"/>
      <w:ind w:firstLine="312"/>
      <w:jc w:val="both"/>
    </w:pPr>
    <w:rPr>
      <w:rFonts w:ascii="TimesLT" w:hAnsi="TimesLT"/>
      <w:color w:val="000000"/>
      <w:sz w:val="8"/>
      <w:szCs w:val="8"/>
      <w:lang w:val="en-US" w:eastAsia="en-US"/>
    </w:rPr>
  </w:style>
  <w:style w:type="paragraph" w:styleId="Turinys1">
    <w:name w:val="toc 1"/>
    <w:basedOn w:val="prastasis"/>
    <w:next w:val="prastasis"/>
    <w:autoRedefine/>
    <w:semiHidden/>
    <w:rsid w:val="00FE6356"/>
    <w:rPr>
      <w:rFonts w:ascii="Times New Roman" w:hAnsi="Times New Roman"/>
      <w:bCs/>
      <w:lang w:val="en-US" w:eastAsia="en-US"/>
    </w:rPr>
  </w:style>
  <w:style w:type="paragraph" w:styleId="Pagrindiniotekstotrauka2">
    <w:name w:val="Body Text Indent 2"/>
    <w:basedOn w:val="prastasis"/>
    <w:semiHidden/>
    <w:rsid w:val="00FE6356"/>
    <w:pPr>
      <w:ind w:firstLine="720"/>
    </w:pPr>
    <w:rPr>
      <w:rFonts w:ascii="Times New Roman" w:hAnsi="Times New Roman"/>
      <w:lang w:val="en-US" w:eastAsia="en-US"/>
    </w:rPr>
  </w:style>
  <w:style w:type="paragraph" w:customStyle="1" w:styleId="Linija">
    <w:name w:val="Linija"/>
    <w:basedOn w:val="MAZAS"/>
    <w:rsid w:val="00FE6356"/>
    <w:pPr>
      <w:ind w:firstLine="0"/>
      <w:jc w:val="center"/>
    </w:pPr>
    <w:rPr>
      <w:color w:val="auto"/>
      <w:sz w:val="12"/>
      <w:szCs w:val="12"/>
    </w:rPr>
  </w:style>
  <w:style w:type="paragraph" w:customStyle="1" w:styleId="TableContents">
    <w:name w:val="Table Contents"/>
    <w:basedOn w:val="prastasis"/>
    <w:rsid w:val="00FE6356"/>
    <w:pPr>
      <w:widowControl w:val="0"/>
      <w:suppressLineNumbers/>
      <w:suppressAutoHyphens/>
    </w:pPr>
    <w:rPr>
      <w:rFonts w:ascii="Times New Roman" w:eastAsia="Lucida Sans Unicode" w:hAnsi="Times New Roman" w:cs="Tahoma"/>
      <w:color w:val="000000"/>
      <w:szCs w:val="24"/>
      <w:lang w:val="en-US" w:eastAsia="en-US" w:bidi="en-US"/>
    </w:rPr>
  </w:style>
  <w:style w:type="paragraph" w:customStyle="1" w:styleId="BodyText31">
    <w:name w:val="Body Text 31"/>
    <w:basedOn w:val="prastasis"/>
    <w:rsid w:val="00FE6356"/>
    <w:pPr>
      <w:suppressAutoHyphens/>
    </w:pPr>
    <w:rPr>
      <w:rFonts w:ascii="Times New Roman" w:hAnsi="Times New Roman"/>
      <w:b/>
      <w:bCs/>
      <w:sz w:val="28"/>
      <w:lang w:val="lt-LT"/>
    </w:rPr>
  </w:style>
  <w:style w:type="paragraph" w:customStyle="1" w:styleId="WW-BodyText3">
    <w:name w:val="WW-Body Text 3"/>
    <w:basedOn w:val="prastasis"/>
    <w:rsid w:val="00FE6356"/>
    <w:pPr>
      <w:suppressAutoHyphens/>
    </w:pPr>
    <w:rPr>
      <w:rFonts w:ascii="Times New Roman" w:hAnsi="Times New Roman"/>
      <w:b/>
      <w:sz w:val="28"/>
    </w:rPr>
  </w:style>
  <w:style w:type="paragraph" w:styleId="Paantrat">
    <w:name w:val="Subtitle"/>
    <w:basedOn w:val="prastasis"/>
    <w:next w:val="Pagrindinistekstas"/>
    <w:qFormat/>
    <w:rsid w:val="00FE6356"/>
    <w:pPr>
      <w:widowControl w:val="0"/>
      <w:suppressAutoHyphens/>
      <w:spacing w:after="60"/>
      <w:jc w:val="center"/>
    </w:pPr>
    <w:rPr>
      <w:rFonts w:ascii="Arial" w:eastAsia="Lucida Sans Unicode" w:hAnsi="Arial" w:cs="Arial"/>
      <w:color w:val="000000"/>
      <w:szCs w:val="24"/>
      <w:lang w:val="en-US" w:eastAsia="en-US" w:bidi="en-US"/>
    </w:rPr>
  </w:style>
  <w:style w:type="paragraph" w:customStyle="1" w:styleId="Lentelsturinys">
    <w:name w:val="Lentelės turinys"/>
    <w:basedOn w:val="prastasis"/>
    <w:rsid w:val="00FE6356"/>
    <w:pPr>
      <w:widowControl w:val="0"/>
      <w:suppressLineNumbers/>
      <w:suppressAutoHyphens/>
    </w:pPr>
    <w:rPr>
      <w:rFonts w:ascii="Times New Roman" w:eastAsia="Lucida Sans Unicode" w:hAnsi="Times New Roman"/>
      <w:kern w:val="1"/>
      <w:szCs w:val="24"/>
      <w:lang w:val="lt-LT" w:eastAsia="ar-SA"/>
    </w:rPr>
  </w:style>
  <w:style w:type="character" w:styleId="Grietas">
    <w:name w:val="Strong"/>
    <w:qFormat/>
    <w:rsid w:val="007E07C8"/>
    <w:rPr>
      <w:b/>
      <w:bCs/>
    </w:rPr>
  </w:style>
  <w:style w:type="paragraph" w:customStyle="1" w:styleId="Point1">
    <w:name w:val="Point 1"/>
    <w:basedOn w:val="prastasis"/>
    <w:rsid w:val="00BF7A29"/>
    <w:pPr>
      <w:spacing w:before="120" w:after="120"/>
      <w:ind w:left="1418" w:hanging="567"/>
      <w:jc w:val="both"/>
    </w:pPr>
    <w:rPr>
      <w:rFonts w:ascii="Times New Roman" w:hAnsi="Times New Roman"/>
      <w:lang w:eastAsia="en-US"/>
    </w:rPr>
  </w:style>
  <w:style w:type="paragraph" w:customStyle="1" w:styleId="bodytext">
    <w:name w:val="bodytext"/>
    <w:basedOn w:val="prastasis"/>
    <w:rsid w:val="00C90832"/>
    <w:pPr>
      <w:spacing w:before="100" w:beforeAutospacing="1" w:after="100" w:afterAutospacing="1"/>
    </w:pPr>
    <w:rPr>
      <w:rFonts w:ascii="Times New Roman" w:hAnsi="Times New Roman"/>
      <w:szCs w:val="24"/>
      <w:lang w:val="lt-LT" w:eastAsia="lt-LT"/>
    </w:rPr>
  </w:style>
  <w:style w:type="paragraph" w:customStyle="1" w:styleId="DiagramaDiagrama3Diagrama">
    <w:name w:val="Diagrama Diagrama3 Diagrama"/>
    <w:basedOn w:val="prastasis"/>
    <w:rsid w:val="001752BD"/>
    <w:pPr>
      <w:spacing w:after="160" w:line="240" w:lineRule="exact"/>
    </w:pPr>
    <w:rPr>
      <w:rFonts w:ascii="Tahoma" w:hAnsi="Tahoma"/>
      <w:sz w:val="20"/>
      <w:lang w:val="en-US" w:eastAsia="en-US"/>
    </w:rPr>
  </w:style>
  <w:style w:type="character" w:customStyle="1" w:styleId="Diagrama6">
    <w:name w:val="Diagrama6"/>
    <w:rsid w:val="005A10E0"/>
    <w:rPr>
      <w:rFonts w:ascii="New York" w:hAnsi="New York"/>
      <w:sz w:val="24"/>
      <w:lang w:val="en-GB" w:eastAsia="da-DK" w:bidi="ar-SA"/>
    </w:rPr>
  </w:style>
  <w:style w:type="paragraph" w:customStyle="1" w:styleId="DiagramaDiagrama1">
    <w:name w:val="Diagrama Diagrama1"/>
    <w:basedOn w:val="prastasis"/>
    <w:link w:val="DiagramaDiagrama1Diagrama"/>
    <w:rsid w:val="00AD2460"/>
    <w:pPr>
      <w:spacing w:after="160" w:line="240" w:lineRule="exact"/>
    </w:pPr>
    <w:rPr>
      <w:rFonts w:ascii="Tahoma" w:hAnsi="Tahoma"/>
      <w:sz w:val="20"/>
      <w:lang w:val="en-US" w:eastAsia="en-US"/>
    </w:rPr>
  </w:style>
  <w:style w:type="character" w:customStyle="1" w:styleId="DiagramaDiagrama1Diagrama">
    <w:name w:val="Diagrama Diagrama1 Diagrama"/>
    <w:link w:val="DiagramaDiagrama1"/>
    <w:rsid w:val="007E5CB7"/>
    <w:rPr>
      <w:rFonts w:ascii="Tahoma" w:hAnsi="Tahoma"/>
      <w:lang w:val="en-US" w:eastAsia="en-US" w:bidi="ar-SA"/>
    </w:rPr>
  </w:style>
  <w:style w:type="character" w:customStyle="1" w:styleId="prastasiniatinklioDiagrama">
    <w:name w:val="Įprastas (žiniatinklio) Diagrama"/>
    <w:link w:val="prastasiniatinklio"/>
    <w:rsid w:val="00AC2018"/>
    <w:rPr>
      <w:sz w:val="24"/>
      <w:szCs w:val="24"/>
      <w:lang w:val="lt-LT" w:eastAsia="lt-LT" w:bidi="ar-SA"/>
    </w:rPr>
  </w:style>
  <w:style w:type="character" w:customStyle="1" w:styleId="prastasistinklapis2Diagrama">
    <w:name w:val="Įprastasis (tinklapis)2 Diagrama"/>
    <w:link w:val="prastasistinklapis2"/>
    <w:rsid w:val="00AC2018"/>
    <w:rPr>
      <w:color w:val="000000"/>
      <w:sz w:val="24"/>
      <w:szCs w:val="24"/>
      <w:lang w:val="lt-LT" w:eastAsia="lt-LT" w:bidi="ar-SA"/>
    </w:rPr>
  </w:style>
  <w:style w:type="character" w:customStyle="1" w:styleId="parahead1">
    <w:name w:val="parahead1"/>
    <w:rsid w:val="00C1483F"/>
    <w:rPr>
      <w:rFonts w:ascii="Verdana" w:hAnsi="Verdana" w:hint="default"/>
      <w:b/>
      <w:bCs/>
      <w:color w:val="000000"/>
      <w:sz w:val="17"/>
      <w:szCs w:val="17"/>
    </w:rPr>
  </w:style>
  <w:style w:type="paragraph" w:styleId="Pagrindiniotekstotrauka3">
    <w:name w:val="Body Text Indent 3"/>
    <w:basedOn w:val="prastasis"/>
    <w:rsid w:val="005A6761"/>
    <w:pPr>
      <w:spacing w:after="120"/>
      <w:ind w:left="283"/>
    </w:pPr>
    <w:rPr>
      <w:sz w:val="16"/>
      <w:szCs w:val="16"/>
    </w:rPr>
  </w:style>
  <w:style w:type="paragraph" w:customStyle="1" w:styleId="DiagramaDiagrama3">
    <w:name w:val="Diagrama Diagrama3"/>
    <w:basedOn w:val="prastasis"/>
    <w:rsid w:val="001539D3"/>
    <w:pPr>
      <w:spacing w:after="160" w:line="240" w:lineRule="exact"/>
    </w:pPr>
    <w:rPr>
      <w:rFonts w:ascii="Tahoma" w:hAnsi="Tahoma"/>
      <w:sz w:val="20"/>
      <w:lang w:val="en-US" w:eastAsia="en-US"/>
    </w:rPr>
  </w:style>
  <w:style w:type="character" w:customStyle="1" w:styleId="DiagramaDiagrama5">
    <w:name w:val="Diagrama Diagrama5"/>
    <w:semiHidden/>
    <w:rsid w:val="00210602"/>
    <w:rPr>
      <w:rFonts w:ascii="Times New Roman" w:eastAsia="Times New Roman" w:hAnsi="Times New Roman" w:cs="Times New Roman"/>
      <w:sz w:val="24"/>
      <w:szCs w:val="20"/>
      <w:lang w:val="lt-LT" w:eastAsia="lt-LT"/>
    </w:rPr>
  </w:style>
  <w:style w:type="paragraph" w:styleId="Pagrindiniotekstotrauka">
    <w:name w:val="Body Text Indent"/>
    <w:basedOn w:val="prastasis"/>
    <w:rsid w:val="001651D5"/>
    <w:pPr>
      <w:spacing w:after="120"/>
      <w:ind w:left="283"/>
    </w:pPr>
  </w:style>
  <w:style w:type="character" w:customStyle="1" w:styleId="PagrindinistekstasDiagrama">
    <w:name w:val="Pagrindinis tekstas Diagrama"/>
    <w:aliases w:val="Body Text Char1 Diagrama,Body Text Char Char Diagrama,Body Text Char Char Char Char Diagrama,Body Text Char2 Char Char Char Char Diagrama,Body Text Char1 Char Char Char Char Char Diagrama,Body Text Char1 Char Diagrama"/>
    <w:link w:val="Pagrindinistekstas"/>
    <w:locked/>
    <w:rsid w:val="004438FB"/>
    <w:rPr>
      <w:sz w:val="24"/>
      <w:lang w:eastAsia="en-US"/>
    </w:rPr>
  </w:style>
  <w:style w:type="paragraph" w:customStyle="1" w:styleId="Sraopastraipa1">
    <w:name w:val="Sąrašo pastraipa1"/>
    <w:basedOn w:val="prastasis"/>
    <w:rsid w:val="0068165D"/>
    <w:pPr>
      <w:spacing w:after="200" w:line="276" w:lineRule="auto"/>
      <w:ind w:left="720"/>
      <w:contextualSpacing/>
    </w:pPr>
    <w:rPr>
      <w:rFonts w:ascii="Times New Roman" w:hAnsi="Times New Roman"/>
      <w:szCs w:val="22"/>
      <w:lang w:val="lt-LT" w:eastAsia="en-US"/>
    </w:rPr>
  </w:style>
  <w:style w:type="paragraph" w:customStyle="1" w:styleId="Betarp1">
    <w:name w:val="Be tarpų1"/>
    <w:rsid w:val="0068165D"/>
    <w:rPr>
      <w:sz w:val="24"/>
      <w:szCs w:val="22"/>
      <w:lang w:eastAsia="en-US"/>
    </w:rPr>
  </w:style>
  <w:style w:type="paragraph" w:styleId="Sraopastraipa">
    <w:name w:val="List Paragraph"/>
    <w:aliases w:val="lp1,Bullet 1,Use Case List Paragraph,Buletai,Bullet EY,List Paragraph21,List Paragraph1,List Paragraph2,Numbering,ERP-List Paragraph,List Paragraph11,List Paragraph111,Paragraph,List Paragraph Red,Sąrašo pastraipa.Bullet,Lentele"/>
    <w:basedOn w:val="prastasis"/>
    <w:link w:val="SraopastraipaDiagrama"/>
    <w:qFormat/>
    <w:rsid w:val="001F78AF"/>
    <w:pPr>
      <w:spacing w:after="200" w:line="276" w:lineRule="auto"/>
      <w:ind w:left="720"/>
      <w:contextualSpacing/>
    </w:pPr>
    <w:rPr>
      <w:rFonts w:ascii="Calibri" w:eastAsia="Calibri" w:hAnsi="Calibri"/>
      <w:sz w:val="22"/>
      <w:szCs w:val="22"/>
      <w:lang w:val="lt-LT" w:eastAsia="en-US"/>
    </w:rPr>
  </w:style>
  <w:style w:type="character" w:customStyle="1" w:styleId="SraopastraipaDiagrama">
    <w:name w:val="Sąrašo pastraipa Diagrama"/>
    <w:aliases w:val="lp1 Diagrama,Bullet 1 Diagrama,Use Case List Paragraph Diagrama,Buletai Diagrama,Bullet EY Diagrama,List Paragraph21 Diagrama,List Paragraph1 Diagrama,List Paragraph2 Diagrama,Numbering Diagrama,ERP-List Paragraph Diagrama"/>
    <w:link w:val="Sraopastraipa"/>
    <w:uiPriority w:val="34"/>
    <w:locked/>
    <w:rsid w:val="001F78AF"/>
    <w:rPr>
      <w:rFonts w:ascii="Calibri" w:eastAsia="Calibri" w:hAnsi="Calibri"/>
      <w:sz w:val="22"/>
      <w:szCs w:val="22"/>
      <w:lang w:eastAsia="en-US"/>
    </w:rPr>
  </w:style>
  <w:style w:type="paragraph" w:customStyle="1" w:styleId="Sraopastraipa2">
    <w:name w:val="Sąrašo pastraipa2"/>
    <w:basedOn w:val="prastasis"/>
    <w:rsid w:val="007F5859"/>
    <w:pPr>
      <w:spacing w:after="200" w:line="276" w:lineRule="auto"/>
      <w:ind w:left="720"/>
      <w:contextualSpacing/>
    </w:pPr>
    <w:rPr>
      <w:rFonts w:ascii="Times New Roman" w:hAnsi="Times New Roman"/>
      <w:szCs w:val="22"/>
      <w:lang w:val="lt-LT" w:eastAsia="en-US"/>
    </w:rPr>
  </w:style>
  <w:style w:type="paragraph" w:customStyle="1" w:styleId="Betarp2">
    <w:name w:val="Be tarpų2"/>
    <w:rsid w:val="007F5859"/>
    <w:rPr>
      <w:sz w:val="24"/>
      <w:szCs w:val="22"/>
      <w:lang w:eastAsia="en-US"/>
    </w:rPr>
  </w:style>
  <w:style w:type="paragraph" w:styleId="Betarp">
    <w:name w:val="No Spacing"/>
    <w:link w:val="BetarpDiagrama"/>
    <w:uiPriority w:val="1"/>
    <w:qFormat/>
    <w:rsid w:val="00E71A2A"/>
    <w:rPr>
      <w:rFonts w:ascii="New York" w:hAnsi="New York"/>
      <w:sz w:val="24"/>
      <w:lang w:val="en-GB" w:eastAsia="da-DK"/>
    </w:rPr>
  </w:style>
  <w:style w:type="table" w:customStyle="1" w:styleId="Lentelstinklelis1">
    <w:name w:val="Lentelės tinklelis1"/>
    <w:basedOn w:val="prastojilentel"/>
    <w:next w:val="Lentelstinklelis"/>
    <w:uiPriority w:val="39"/>
    <w:rsid w:val="00B71FA3"/>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agramaDiagrama3DiagramaDiagramaDiagramaDiagramaDiagramaDiagramaDiagramaDiagrama">
    <w:name w:val="Diagrama Diagrama3 Diagrama Diagrama Diagrama Diagrama Diagrama Diagrama Diagrama Diagrama"/>
    <w:basedOn w:val="prastasis"/>
    <w:rsid w:val="001E7A8D"/>
    <w:pPr>
      <w:spacing w:after="160" w:line="240" w:lineRule="exact"/>
    </w:pPr>
    <w:rPr>
      <w:rFonts w:ascii="Tahoma" w:hAnsi="Tahoma"/>
      <w:sz w:val="20"/>
      <w:lang w:val="en-US" w:eastAsia="en-US"/>
    </w:rPr>
  </w:style>
  <w:style w:type="numbering" w:customStyle="1" w:styleId="Sraonra1">
    <w:name w:val="Sąrašo nėra1"/>
    <w:next w:val="Sraonra"/>
    <w:uiPriority w:val="99"/>
    <w:semiHidden/>
    <w:unhideWhenUsed/>
    <w:rsid w:val="00266B51"/>
  </w:style>
  <w:style w:type="character" w:customStyle="1" w:styleId="DebesliotekstasDiagrama">
    <w:name w:val="Debesėlio tekstas Diagrama"/>
    <w:link w:val="Debesliotekstas"/>
    <w:uiPriority w:val="99"/>
    <w:semiHidden/>
    <w:rsid w:val="00266B51"/>
    <w:rPr>
      <w:rFonts w:ascii="Tahoma" w:hAnsi="Tahoma" w:cs="Tahoma"/>
      <w:sz w:val="16"/>
      <w:szCs w:val="16"/>
      <w:lang w:val="en-GB" w:eastAsia="da-DK"/>
    </w:rPr>
  </w:style>
  <w:style w:type="paragraph" w:customStyle="1" w:styleId="DiagramaDiagrama3DiagramaDiagramaDiagramaDiagramaDiagramaDiagramaDiagramaDiagrama0">
    <w:name w:val="Diagrama Diagrama3 Diagrama Diagrama Diagrama Diagrama Diagrama Diagrama Diagrama Diagrama"/>
    <w:basedOn w:val="prastasis"/>
    <w:rsid w:val="00266B51"/>
    <w:pPr>
      <w:spacing w:after="160" w:line="240" w:lineRule="exact"/>
    </w:pPr>
    <w:rPr>
      <w:rFonts w:ascii="Tahoma" w:hAnsi="Tahoma"/>
      <w:sz w:val="20"/>
      <w:lang w:val="en-US" w:eastAsia="en-US"/>
    </w:rPr>
  </w:style>
  <w:style w:type="table" w:customStyle="1" w:styleId="Lentelstinklelis2">
    <w:name w:val="Lentelės tinklelis2"/>
    <w:basedOn w:val="prastojilentel"/>
    <w:next w:val="Lentelstinklelis"/>
    <w:uiPriority w:val="39"/>
    <w:rsid w:val="00266B5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
    <w:name w:val="Lentelės tinklelis11"/>
    <w:basedOn w:val="prastojilentel"/>
    <w:next w:val="Lentelstinklelis"/>
    <w:rsid w:val="00266B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39"/>
    <w:rsid w:val="00266B5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ietosrezervavimoenklotekstas">
    <w:name w:val="Placeholder Text"/>
    <w:uiPriority w:val="99"/>
    <w:semiHidden/>
    <w:rsid w:val="00266B51"/>
    <w:rPr>
      <w:color w:val="808080"/>
    </w:rPr>
  </w:style>
  <w:style w:type="paragraph" w:customStyle="1" w:styleId="Body2">
    <w:name w:val="Body 2"/>
    <w:rsid w:val="00266B51"/>
    <w:pPr>
      <w:pBdr>
        <w:top w:val="nil"/>
        <w:left w:val="nil"/>
        <w:bottom w:val="nil"/>
        <w:right w:val="nil"/>
        <w:between w:val="nil"/>
        <w:bar w:val="nil"/>
      </w:pBdr>
      <w:suppressAutoHyphens/>
      <w:spacing w:after="40"/>
      <w:jc w:val="both"/>
    </w:pPr>
    <w:rPr>
      <w:color w:val="000000"/>
      <w:sz w:val="22"/>
      <w:szCs w:val="22"/>
      <w:bdr w:val="nil"/>
    </w:rPr>
  </w:style>
  <w:style w:type="character" w:styleId="Emfaz">
    <w:name w:val="Emphasis"/>
    <w:uiPriority w:val="20"/>
    <w:qFormat/>
    <w:rsid w:val="00266B51"/>
    <w:rPr>
      <w:i/>
      <w:iCs/>
    </w:rPr>
  </w:style>
  <w:style w:type="table" w:customStyle="1" w:styleId="Lentelstinklelis4">
    <w:name w:val="Lentelės tinklelis4"/>
    <w:basedOn w:val="prastojilentel"/>
    <w:next w:val="Lentelstinklelis"/>
    <w:uiPriority w:val="39"/>
    <w:rsid w:val="008B1EC8"/>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F4BEA"/>
    <w:pPr>
      <w:autoSpaceDE w:val="0"/>
      <w:autoSpaceDN w:val="0"/>
      <w:adjustRightInd w:val="0"/>
    </w:pPr>
    <w:rPr>
      <w:rFonts w:ascii="Tahoma" w:hAnsi="Tahoma" w:cs="Tahoma"/>
      <w:color w:val="000000"/>
      <w:sz w:val="24"/>
      <w:szCs w:val="24"/>
    </w:rPr>
  </w:style>
  <w:style w:type="paragraph" w:customStyle="1" w:styleId="BodyText1">
    <w:name w:val="Body Text1"/>
    <w:link w:val="Bodytext0"/>
    <w:rsid w:val="001327C1"/>
    <w:pPr>
      <w:autoSpaceDE w:val="0"/>
      <w:autoSpaceDN w:val="0"/>
      <w:adjustRightInd w:val="0"/>
      <w:ind w:firstLine="312"/>
      <w:jc w:val="both"/>
    </w:pPr>
    <w:rPr>
      <w:rFonts w:ascii="TimesLT" w:hAnsi="TimesLT"/>
      <w:lang w:val="en-US" w:eastAsia="en-US"/>
    </w:rPr>
  </w:style>
  <w:style w:type="character" w:customStyle="1" w:styleId="Bodytext0">
    <w:name w:val="Body text_"/>
    <w:link w:val="BodyText1"/>
    <w:rsid w:val="001327C1"/>
    <w:rPr>
      <w:rFonts w:ascii="TimesLT" w:hAnsi="TimesLT"/>
      <w:lang w:val="en-US" w:eastAsia="en-US"/>
    </w:rPr>
  </w:style>
  <w:style w:type="character" w:customStyle="1" w:styleId="Antrat1Diagrama">
    <w:name w:val="Antraštė 1 Diagrama"/>
    <w:link w:val="Antrat1"/>
    <w:rsid w:val="00894DFE"/>
    <w:rPr>
      <w:rFonts w:ascii="Arial" w:hAnsi="Arial" w:cs="Arial"/>
      <w:b/>
      <w:bCs/>
      <w:kern w:val="32"/>
      <w:sz w:val="32"/>
      <w:szCs w:val="32"/>
      <w:lang w:val="en-GB" w:eastAsia="da-DK"/>
    </w:rPr>
  </w:style>
  <w:style w:type="character" w:customStyle="1" w:styleId="BetarpDiagrama">
    <w:name w:val="Be tarpų Diagrama"/>
    <w:link w:val="Betarp"/>
    <w:uiPriority w:val="1"/>
    <w:rsid w:val="00770B41"/>
    <w:rPr>
      <w:rFonts w:ascii="New York" w:hAnsi="New York"/>
      <w:sz w:val="24"/>
      <w:lang w:val="en-GB" w:eastAsia="da-DK"/>
    </w:rPr>
  </w:style>
  <w:style w:type="character" w:customStyle="1" w:styleId="left">
    <w:name w:val="left"/>
    <w:rsid w:val="00151471"/>
  </w:style>
  <w:style w:type="character" w:styleId="Perirtashipersaitas">
    <w:name w:val="FollowedHyperlink"/>
    <w:rsid w:val="00046AFB"/>
    <w:rPr>
      <w:color w:val="954F72"/>
      <w:u w:val="single"/>
    </w:rPr>
  </w:style>
  <w:style w:type="character" w:customStyle="1" w:styleId="Antrat2Diagrama">
    <w:name w:val="Antraštė 2 Diagrama"/>
    <w:aliases w:val="Title Header2 Diagrama"/>
    <w:basedOn w:val="Numatytasispastraiposriftas"/>
    <w:link w:val="Antrat2"/>
    <w:locked/>
    <w:rsid w:val="00904EE6"/>
    <w:rPr>
      <w:b/>
      <w:bCs/>
      <w:sz w:val="16"/>
      <w:szCs w:val="24"/>
      <w:lang w:val="en-GB" w:eastAsia="da-D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5803726">
      <w:bodyDiv w:val="1"/>
      <w:marLeft w:val="0"/>
      <w:marRight w:val="0"/>
      <w:marTop w:val="0"/>
      <w:marBottom w:val="0"/>
      <w:divBdr>
        <w:top w:val="none" w:sz="0" w:space="0" w:color="auto"/>
        <w:left w:val="none" w:sz="0" w:space="0" w:color="auto"/>
        <w:bottom w:val="none" w:sz="0" w:space="0" w:color="auto"/>
        <w:right w:val="none" w:sz="0" w:space="0" w:color="auto"/>
      </w:divBdr>
    </w:div>
    <w:div w:id="665715744">
      <w:bodyDiv w:val="1"/>
      <w:marLeft w:val="0"/>
      <w:marRight w:val="0"/>
      <w:marTop w:val="0"/>
      <w:marBottom w:val="0"/>
      <w:divBdr>
        <w:top w:val="none" w:sz="0" w:space="0" w:color="auto"/>
        <w:left w:val="none" w:sz="0" w:space="0" w:color="auto"/>
        <w:bottom w:val="none" w:sz="0" w:space="0" w:color="auto"/>
        <w:right w:val="none" w:sz="0" w:space="0" w:color="auto"/>
      </w:divBdr>
    </w:div>
    <w:div w:id="747650061">
      <w:bodyDiv w:val="1"/>
      <w:marLeft w:val="0"/>
      <w:marRight w:val="0"/>
      <w:marTop w:val="0"/>
      <w:marBottom w:val="0"/>
      <w:divBdr>
        <w:top w:val="none" w:sz="0" w:space="0" w:color="auto"/>
        <w:left w:val="none" w:sz="0" w:space="0" w:color="auto"/>
        <w:bottom w:val="none" w:sz="0" w:space="0" w:color="auto"/>
        <w:right w:val="none" w:sz="0" w:space="0" w:color="auto"/>
      </w:divBdr>
    </w:div>
    <w:div w:id="782846367">
      <w:bodyDiv w:val="1"/>
      <w:marLeft w:val="0"/>
      <w:marRight w:val="0"/>
      <w:marTop w:val="0"/>
      <w:marBottom w:val="0"/>
      <w:divBdr>
        <w:top w:val="none" w:sz="0" w:space="0" w:color="auto"/>
        <w:left w:val="none" w:sz="0" w:space="0" w:color="auto"/>
        <w:bottom w:val="none" w:sz="0" w:space="0" w:color="auto"/>
        <w:right w:val="none" w:sz="0" w:space="0" w:color="auto"/>
      </w:divBdr>
    </w:div>
    <w:div w:id="1101605522">
      <w:bodyDiv w:val="1"/>
      <w:marLeft w:val="0"/>
      <w:marRight w:val="0"/>
      <w:marTop w:val="0"/>
      <w:marBottom w:val="0"/>
      <w:divBdr>
        <w:top w:val="none" w:sz="0" w:space="0" w:color="auto"/>
        <w:left w:val="none" w:sz="0" w:space="0" w:color="auto"/>
        <w:bottom w:val="none" w:sz="0" w:space="0" w:color="auto"/>
        <w:right w:val="none" w:sz="0" w:space="0" w:color="auto"/>
      </w:divBdr>
    </w:div>
    <w:div w:id="1206141411">
      <w:bodyDiv w:val="1"/>
      <w:marLeft w:val="0"/>
      <w:marRight w:val="0"/>
      <w:marTop w:val="0"/>
      <w:marBottom w:val="0"/>
      <w:divBdr>
        <w:top w:val="none" w:sz="0" w:space="0" w:color="auto"/>
        <w:left w:val="none" w:sz="0" w:space="0" w:color="auto"/>
        <w:bottom w:val="none" w:sz="0" w:space="0" w:color="auto"/>
        <w:right w:val="none" w:sz="0" w:space="0" w:color="auto"/>
      </w:divBdr>
    </w:div>
    <w:div w:id="1413046645">
      <w:bodyDiv w:val="1"/>
      <w:marLeft w:val="225"/>
      <w:marRight w:val="225"/>
      <w:marTop w:val="0"/>
      <w:marBottom w:val="0"/>
      <w:divBdr>
        <w:top w:val="none" w:sz="0" w:space="0" w:color="auto"/>
        <w:left w:val="none" w:sz="0" w:space="0" w:color="auto"/>
        <w:bottom w:val="none" w:sz="0" w:space="0" w:color="auto"/>
        <w:right w:val="none" w:sz="0" w:space="0" w:color="auto"/>
      </w:divBdr>
      <w:divsChild>
        <w:div w:id="662855992">
          <w:marLeft w:val="0"/>
          <w:marRight w:val="0"/>
          <w:marTop w:val="0"/>
          <w:marBottom w:val="0"/>
          <w:divBdr>
            <w:top w:val="none" w:sz="0" w:space="0" w:color="auto"/>
            <w:left w:val="none" w:sz="0" w:space="0" w:color="auto"/>
            <w:bottom w:val="none" w:sz="0" w:space="0" w:color="auto"/>
            <w:right w:val="none" w:sz="0" w:space="0" w:color="auto"/>
          </w:divBdr>
        </w:div>
      </w:divsChild>
    </w:div>
    <w:div w:id="1429503943">
      <w:bodyDiv w:val="1"/>
      <w:marLeft w:val="0"/>
      <w:marRight w:val="0"/>
      <w:marTop w:val="0"/>
      <w:marBottom w:val="0"/>
      <w:divBdr>
        <w:top w:val="none" w:sz="0" w:space="0" w:color="auto"/>
        <w:left w:val="none" w:sz="0" w:space="0" w:color="auto"/>
        <w:bottom w:val="none" w:sz="0" w:space="0" w:color="auto"/>
        <w:right w:val="none" w:sz="0" w:space="0" w:color="auto"/>
      </w:divBdr>
    </w:div>
    <w:div w:id="1604652474">
      <w:bodyDiv w:val="1"/>
      <w:marLeft w:val="0"/>
      <w:marRight w:val="0"/>
      <w:marTop w:val="0"/>
      <w:marBottom w:val="0"/>
      <w:divBdr>
        <w:top w:val="none" w:sz="0" w:space="0" w:color="auto"/>
        <w:left w:val="none" w:sz="0" w:space="0" w:color="auto"/>
        <w:bottom w:val="none" w:sz="0" w:space="0" w:color="auto"/>
        <w:right w:val="none" w:sz="0" w:space="0" w:color="auto"/>
      </w:divBdr>
      <w:divsChild>
        <w:div w:id="1432048388">
          <w:marLeft w:val="0"/>
          <w:marRight w:val="0"/>
          <w:marTop w:val="0"/>
          <w:marBottom w:val="0"/>
          <w:divBdr>
            <w:top w:val="none" w:sz="0" w:space="0" w:color="auto"/>
            <w:left w:val="none" w:sz="0" w:space="0" w:color="auto"/>
            <w:bottom w:val="none" w:sz="0" w:space="0" w:color="auto"/>
            <w:right w:val="none" w:sz="0" w:space="0" w:color="auto"/>
          </w:divBdr>
          <w:divsChild>
            <w:div w:id="1161508510">
              <w:marLeft w:val="0"/>
              <w:marRight w:val="0"/>
              <w:marTop w:val="0"/>
              <w:marBottom w:val="0"/>
              <w:divBdr>
                <w:top w:val="none" w:sz="0" w:space="0" w:color="auto"/>
                <w:left w:val="none" w:sz="0" w:space="0" w:color="auto"/>
                <w:bottom w:val="none" w:sz="0" w:space="0" w:color="auto"/>
                <w:right w:val="none" w:sz="0" w:space="0" w:color="auto"/>
              </w:divBdr>
              <w:divsChild>
                <w:div w:id="944768399">
                  <w:marLeft w:val="0"/>
                  <w:marRight w:val="0"/>
                  <w:marTop w:val="0"/>
                  <w:marBottom w:val="0"/>
                  <w:divBdr>
                    <w:top w:val="none" w:sz="0" w:space="0" w:color="auto"/>
                    <w:left w:val="none" w:sz="0" w:space="0" w:color="auto"/>
                    <w:bottom w:val="none" w:sz="0" w:space="0" w:color="auto"/>
                    <w:right w:val="none" w:sz="0" w:space="0" w:color="auto"/>
                  </w:divBdr>
                  <w:divsChild>
                    <w:div w:id="386952701">
                      <w:marLeft w:val="0"/>
                      <w:marRight w:val="0"/>
                      <w:marTop w:val="0"/>
                      <w:marBottom w:val="0"/>
                      <w:divBdr>
                        <w:top w:val="none" w:sz="0" w:space="0" w:color="auto"/>
                        <w:left w:val="none" w:sz="0" w:space="0" w:color="auto"/>
                        <w:bottom w:val="none" w:sz="0" w:space="0" w:color="auto"/>
                        <w:right w:val="none" w:sz="0" w:space="0" w:color="auto"/>
                      </w:divBdr>
                      <w:divsChild>
                        <w:div w:id="668606976">
                          <w:marLeft w:val="0"/>
                          <w:marRight w:val="0"/>
                          <w:marTop w:val="0"/>
                          <w:marBottom w:val="0"/>
                          <w:divBdr>
                            <w:top w:val="none" w:sz="0" w:space="0" w:color="auto"/>
                            <w:left w:val="none" w:sz="0" w:space="0" w:color="auto"/>
                            <w:bottom w:val="none" w:sz="0" w:space="0" w:color="auto"/>
                            <w:right w:val="none" w:sz="0" w:space="0" w:color="auto"/>
                          </w:divBdr>
                        </w:div>
                        <w:div w:id="1361011015">
                          <w:marLeft w:val="0"/>
                          <w:marRight w:val="0"/>
                          <w:marTop w:val="0"/>
                          <w:marBottom w:val="0"/>
                          <w:divBdr>
                            <w:top w:val="none" w:sz="0" w:space="0" w:color="auto"/>
                            <w:left w:val="none" w:sz="0" w:space="0" w:color="auto"/>
                            <w:bottom w:val="none" w:sz="0" w:space="0" w:color="auto"/>
                            <w:right w:val="none" w:sz="0" w:space="0" w:color="auto"/>
                          </w:divBdr>
                        </w:div>
                        <w:div w:id="1913159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13205969">
      <w:bodyDiv w:val="1"/>
      <w:marLeft w:val="0"/>
      <w:marRight w:val="0"/>
      <w:marTop w:val="0"/>
      <w:marBottom w:val="0"/>
      <w:divBdr>
        <w:top w:val="none" w:sz="0" w:space="0" w:color="auto"/>
        <w:left w:val="none" w:sz="0" w:space="0" w:color="auto"/>
        <w:bottom w:val="none" w:sz="0" w:space="0" w:color="auto"/>
        <w:right w:val="none" w:sz="0" w:space="0" w:color="auto"/>
      </w:divBdr>
    </w:div>
    <w:div w:id="1871188960">
      <w:bodyDiv w:val="1"/>
      <w:marLeft w:val="225"/>
      <w:marRight w:val="225"/>
      <w:marTop w:val="0"/>
      <w:marBottom w:val="0"/>
      <w:divBdr>
        <w:top w:val="none" w:sz="0" w:space="0" w:color="auto"/>
        <w:left w:val="none" w:sz="0" w:space="0" w:color="auto"/>
        <w:bottom w:val="none" w:sz="0" w:space="0" w:color="auto"/>
        <w:right w:val="none" w:sz="0" w:space="0" w:color="auto"/>
      </w:divBdr>
      <w:divsChild>
        <w:div w:id="64084324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https://www.e-tar.lt/portal/lt/legalAct/TAR.6E3127CAC371"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bendrove@pe.lt"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metrinsp.lrv.lt/lt/veiklos-sritys/paskirtosios-istaigos-1/paskirtuju-istaigu-isskyrus-tachografu-dirbtuves-sarasas-1/"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mailto:l.rutkauskiene@pe.lt" TargetMode="External"/><Relationship Id="rId4" Type="http://schemas.openxmlformats.org/officeDocument/2006/relationships/settings" Target="settings.xml"/><Relationship Id="rId9" Type="http://schemas.openxmlformats.org/officeDocument/2006/relationships/hyperlink" Target="https://viesiejipirkimai.lt" TargetMode="External"/><Relationship Id="rId14"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5189C1-934E-4204-A1DC-5A01CE5920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158</TotalTime>
  <Pages>15</Pages>
  <Words>32393</Words>
  <Characters>18465</Characters>
  <Application>Microsoft Office Word</Application>
  <DocSecurity>0</DocSecurity>
  <Lines>153</Lines>
  <Paragraphs>101</Paragraphs>
  <ScaleCrop>false</ScaleCrop>
  <HeadingPairs>
    <vt:vector size="2" baseType="variant">
      <vt:variant>
        <vt:lpstr>Pavadinimas</vt:lpstr>
      </vt:variant>
      <vt:variant>
        <vt:i4>1</vt:i4>
      </vt:variant>
    </vt:vector>
  </HeadingPairs>
  <TitlesOfParts>
    <vt:vector size="1" baseType="lpstr">
      <vt:lpstr> </vt:lpstr>
    </vt:vector>
  </TitlesOfParts>
  <Company>AB Panevėžio energija</Company>
  <LinksUpToDate>false</LinksUpToDate>
  <CharactersWithSpaces>50757</CharactersWithSpaces>
  <SharedDoc>false</SharedDoc>
  <HLinks>
    <vt:vector size="30" baseType="variant">
      <vt:variant>
        <vt:i4>131139</vt:i4>
      </vt:variant>
      <vt:variant>
        <vt:i4>12</vt:i4>
      </vt:variant>
      <vt:variant>
        <vt:i4>0</vt:i4>
      </vt:variant>
      <vt:variant>
        <vt:i4>5</vt:i4>
      </vt:variant>
      <vt:variant>
        <vt:lpwstr>https://www.e-tar.lt/portal/lt/legalAct/TAR.6E3127CAC371</vt:lpwstr>
      </vt:variant>
      <vt:variant>
        <vt:lpwstr/>
      </vt:variant>
      <vt:variant>
        <vt:i4>2293791</vt:i4>
      </vt:variant>
      <vt:variant>
        <vt:i4>9</vt:i4>
      </vt:variant>
      <vt:variant>
        <vt:i4>0</vt:i4>
      </vt:variant>
      <vt:variant>
        <vt:i4>5</vt:i4>
      </vt:variant>
      <vt:variant>
        <vt:lpwstr>mailto:bendrove@pe.lt</vt:lpwstr>
      </vt:variant>
      <vt:variant>
        <vt:lpwstr/>
      </vt:variant>
      <vt:variant>
        <vt:i4>7733351</vt:i4>
      </vt:variant>
      <vt:variant>
        <vt:i4>6</vt:i4>
      </vt:variant>
      <vt:variant>
        <vt:i4>0</vt:i4>
      </vt:variant>
      <vt:variant>
        <vt:i4>5</vt:i4>
      </vt:variant>
      <vt:variant>
        <vt:lpwstr>https://metrinsp.lrv.lt/lt/atviri-duomenys/paskirtuju-istaigu-isskyrus-tachografu-dirbtuves-sarasas</vt:lpwstr>
      </vt:variant>
      <vt:variant>
        <vt:lpwstr/>
      </vt:variant>
      <vt:variant>
        <vt:i4>5505082</vt:i4>
      </vt:variant>
      <vt:variant>
        <vt:i4>3</vt:i4>
      </vt:variant>
      <vt:variant>
        <vt:i4>0</vt:i4>
      </vt:variant>
      <vt:variant>
        <vt:i4>5</vt:i4>
      </vt:variant>
      <vt:variant>
        <vt:lpwstr>mailto:l.rutkauskiene@pe.lt</vt:lpwstr>
      </vt:variant>
      <vt:variant>
        <vt:lpwstr/>
      </vt:variant>
      <vt:variant>
        <vt:i4>2162724</vt:i4>
      </vt:variant>
      <vt:variant>
        <vt:i4>0</vt:i4>
      </vt:variant>
      <vt:variant>
        <vt:i4>0</vt:i4>
      </vt:variant>
      <vt:variant>
        <vt:i4>5</vt:i4>
      </vt:variant>
      <vt:variant>
        <vt:lpwstr>https://pirkimai.eviesiejipirkimai.lt/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Jurgita</dc:creator>
  <cp:keywords/>
  <dc:description/>
  <cp:lastModifiedBy>Lina Rutkauskiene</cp:lastModifiedBy>
  <cp:revision>58</cp:revision>
  <cp:lastPrinted>2022-11-18T08:05:00Z</cp:lastPrinted>
  <dcterms:created xsi:type="dcterms:W3CDTF">2025-02-03T07:53:00Z</dcterms:created>
  <dcterms:modified xsi:type="dcterms:W3CDTF">2025-02-06T13:43:00Z</dcterms:modified>
</cp:coreProperties>
</file>